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BFCC2" w14:textId="3365E6E9" w:rsidR="006E05B7" w:rsidRPr="00206F39" w:rsidRDefault="006E05B7" w:rsidP="00584E52">
      <w:pPr>
        <w:spacing w:before="100" w:beforeAutospacing="1" w:after="100" w:afterAutospacing="1" w:line="240" w:lineRule="auto"/>
        <w:rPr>
          <w:rFonts w:ascii="Calibri" w:eastAsia="Calibri" w:hAnsi="Calibri" w:cs="Calibri"/>
          <w:b/>
          <w:bCs/>
          <w:sz w:val="36"/>
          <w:szCs w:val="36"/>
          <w:lang w:val="fr-BE" w:eastAsia="fr-BE"/>
          <w14:ligatures w14:val="none"/>
        </w:rPr>
      </w:pPr>
      <w:bookmarkStart w:id="0" w:name="_GoBack"/>
      <w:r w:rsidRPr="00206F39">
        <w:rPr>
          <w:rFonts w:ascii="Calibri" w:eastAsia="Calibri" w:hAnsi="Calibri" w:cs="Calibri"/>
          <w:b/>
          <w:bCs/>
          <w:sz w:val="36"/>
          <w:szCs w:val="36"/>
          <w:lang w:val="fr-BE" w:eastAsia="fr-BE"/>
          <w14:ligatures w14:val="none"/>
        </w:rPr>
        <w:t>Suggestions liturgiques</w:t>
      </w:r>
    </w:p>
    <w:p w14:paraId="055C728D" w14:textId="77777777" w:rsidR="006E05B7" w:rsidRPr="00206F39" w:rsidRDefault="006E05B7" w:rsidP="00584E52">
      <w:pPr>
        <w:spacing w:before="100" w:beforeAutospacing="1" w:after="100" w:afterAutospacing="1" w:line="240" w:lineRule="auto"/>
        <w:rPr>
          <w:rFonts w:ascii="Calibri" w:eastAsia="Calibri" w:hAnsi="Calibri" w:cs="Calibri"/>
          <w:b/>
          <w:bCs/>
          <w:caps/>
          <w:lang w:val="fr-BE" w:eastAsia="fr-BE"/>
          <w14:ligatures w14:val="none"/>
        </w:rPr>
      </w:pPr>
      <w:r w:rsidRPr="00FF518A">
        <w:rPr>
          <w:rFonts w:ascii="Calibri" w:eastAsia="Calibri" w:hAnsi="Calibri" w:cs="Calibri"/>
          <w:b/>
          <w:bCs/>
          <w:highlight w:val="yellow"/>
          <w:lang w:val="fr-BE" w:eastAsia="fr-BE"/>
          <w14:ligatures w14:val="none"/>
        </w:rPr>
        <w:t>27</w:t>
      </w:r>
      <w:r w:rsidRPr="00FF518A">
        <w:rPr>
          <w:rFonts w:ascii="Calibri" w:eastAsia="Calibri" w:hAnsi="Calibri" w:cs="Calibri"/>
          <w:b/>
          <w:bCs/>
          <w:highlight w:val="yellow"/>
          <w:vertAlign w:val="superscript"/>
          <w:lang w:val="fr-BE" w:eastAsia="fr-BE"/>
          <w14:ligatures w14:val="none"/>
        </w:rPr>
        <w:t>ème</w:t>
      </w:r>
      <w:r w:rsidRPr="00FF518A">
        <w:rPr>
          <w:rFonts w:ascii="Calibri" w:eastAsia="Calibri" w:hAnsi="Calibri" w:cs="Calibri"/>
          <w:b/>
          <w:bCs/>
          <w:highlight w:val="yellow"/>
          <w:lang w:val="fr-BE" w:eastAsia="fr-BE"/>
          <w14:ligatures w14:val="none"/>
        </w:rPr>
        <w:t xml:space="preserve"> </w:t>
      </w:r>
      <w:r w:rsidRPr="00FF518A">
        <w:rPr>
          <w:rFonts w:ascii="Calibri" w:eastAsia="Calibri" w:hAnsi="Calibri" w:cs="Calibri"/>
          <w:b/>
          <w:bCs/>
          <w:caps/>
          <w:highlight w:val="yellow"/>
          <w:lang w:val="fr-BE" w:eastAsia="fr-BE"/>
          <w14:ligatures w14:val="none"/>
        </w:rPr>
        <w:t>dimanche du temps ORDINAIRE ANNÉE A 4 octobre 2026</w:t>
      </w:r>
      <w:r w:rsidRPr="00206F39">
        <w:rPr>
          <w:rFonts w:ascii="Calibri" w:eastAsia="Calibri" w:hAnsi="Calibri" w:cs="Calibri"/>
          <w:b/>
          <w:bCs/>
          <w:caps/>
          <w:lang w:val="fr-BE" w:eastAsia="fr-BE"/>
          <w14:ligatures w14:val="none"/>
        </w:rPr>
        <w:t> </w:t>
      </w:r>
    </w:p>
    <w:p w14:paraId="46A3370E" w14:textId="77777777" w:rsidR="006E05B7" w:rsidRPr="003621EC" w:rsidRDefault="006E05B7" w:rsidP="00584E52">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b/>
          <w:bCs/>
          <w:lang w:val="fr-BE" w:eastAsia="fr-BE"/>
          <w14:ligatures w14:val="none"/>
        </w:rPr>
        <w:t>ENTRÉE (A174)</w:t>
      </w:r>
    </w:p>
    <w:p w14:paraId="7E83F7E3" w14:textId="77777777" w:rsidR="006E05B7" w:rsidRPr="003621EC" w:rsidRDefault="006E05B7" w:rsidP="00584E52">
      <w:pPr>
        <w:spacing w:after="0" w:line="240" w:lineRule="auto"/>
        <w:jc w:val="both"/>
        <w:rPr>
          <w:rFonts w:ascii="Calibri" w:eastAsia="Calibri" w:hAnsi="Calibri" w:cs="Calibri"/>
          <w:b/>
          <w:bCs/>
          <w:i/>
          <w:iCs/>
          <w:lang w:val="fr-BE" w:eastAsia="fr-BE"/>
          <w14:ligatures w14:val="none"/>
        </w:rPr>
      </w:pPr>
      <w:r w:rsidRPr="003621EC">
        <w:rPr>
          <w:rFonts w:ascii="Calibri" w:eastAsia="Calibri" w:hAnsi="Calibri" w:cs="Calibri"/>
          <w:lang w:val="fr-BE" w:eastAsia="fr-BE"/>
          <w14:ligatures w14:val="none"/>
        </w:rPr>
        <w:t>R</w:t>
      </w:r>
      <w:r w:rsidRPr="003621EC">
        <w:rPr>
          <w:rFonts w:ascii="Calibri" w:eastAsia="Calibri" w:hAnsi="Calibri" w:cs="Calibri"/>
          <w:b/>
          <w:bCs/>
          <w:i/>
          <w:iCs/>
          <w:lang w:val="fr-BE" w:eastAsia="fr-BE"/>
          <w14:ligatures w14:val="none"/>
        </w:rPr>
        <w:t xml:space="preserve">/ Dieu nous accueille en sa maison, </w:t>
      </w:r>
    </w:p>
    <w:p w14:paraId="27C9BD92" w14:textId="77777777" w:rsidR="006E05B7" w:rsidRPr="003621EC" w:rsidRDefault="006E05B7" w:rsidP="00584E52">
      <w:pPr>
        <w:spacing w:after="0" w:line="240" w:lineRule="auto"/>
        <w:jc w:val="both"/>
        <w:rPr>
          <w:rFonts w:ascii="Calibri" w:eastAsia="Calibri" w:hAnsi="Calibri" w:cs="Calibri"/>
          <w:b/>
          <w:bCs/>
          <w:i/>
          <w:iCs/>
          <w:lang w:val="fr-BE" w:eastAsia="fr-BE"/>
          <w14:ligatures w14:val="none"/>
        </w:rPr>
      </w:pPr>
      <w:r w:rsidRPr="003621EC">
        <w:rPr>
          <w:rFonts w:ascii="Calibri" w:eastAsia="Calibri" w:hAnsi="Calibri" w:cs="Calibri"/>
          <w:b/>
          <w:bCs/>
          <w:i/>
          <w:iCs/>
          <w:lang w:val="fr-BE" w:eastAsia="fr-BE"/>
          <w14:ligatures w14:val="none"/>
        </w:rPr>
        <w:t xml:space="preserve">Dieu nous invite à son festin : </w:t>
      </w:r>
    </w:p>
    <w:p w14:paraId="017A587E" w14:textId="77777777" w:rsidR="006E05B7" w:rsidRPr="003621EC" w:rsidRDefault="006E05B7" w:rsidP="00584E52">
      <w:pPr>
        <w:spacing w:after="0" w:line="240" w:lineRule="auto"/>
        <w:jc w:val="both"/>
        <w:rPr>
          <w:rFonts w:ascii="Calibri" w:eastAsia="Calibri" w:hAnsi="Calibri" w:cs="Calibri"/>
          <w:b/>
          <w:bCs/>
          <w:i/>
          <w:iCs/>
          <w:lang w:val="fr-BE" w:eastAsia="fr-BE"/>
          <w14:ligatures w14:val="none"/>
        </w:rPr>
      </w:pPr>
      <w:r w:rsidRPr="003621EC">
        <w:rPr>
          <w:rFonts w:ascii="Calibri" w:eastAsia="Calibri" w:hAnsi="Calibri" w:cs="Calibri"/>
          <w:b/>
          <w:bCs/>
          <w:i/>
          <w:iCs/>
          <w:lang w:val="fr-BE" w:eastAsia="fr-BE"/>
          <w14:ligatures w14:val="none"/>
        </w:rPr>
        <w:t>Jour d’allégresse et jour de joie !</w:t>
      </w:r>
    </w:p>
    <w:p w14:paraId="4DA19411" w14:textId="77777777" w:rsidR="006E05B7" w:rsidRPr="003621EC" w:rsidRDefault="006E05B7" w:rsidP="00584E52">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b/>
          <w:bCs/>
          <w:i/>
          <w:iCs/>
          <w:lang w:val="fr-BE" w:eastAsia="fr-BE"/>
          <w14:ligatures w14:val="none"/>
        </w:rPr>
        <w:t>Alléluia</w:t>
      </w:r>
    </w:p>
    <w:p w14:paraId="4ABA3627" w14:textId="77777777" w:rsidR="006E05B7" w:rsidRPr="003621EC" w:rsidRDefault="006E05B7" w:rsidP="00584E52">
      <w:pPr>
        <w:numPr>
          <w:ilvl w:val="0"/>
          <w:numId w:val="1"/>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Oh, quelle joie quand on m’a dit : approchons-nous de sa maison dans la cité du Dieu vivant !</w:t>
      </w:r>
    </w:p>
    <w:p w14:paraId="64BC63A3" w14:textId="77777777" w:rsidR="006E05B7" w:rsidRPr="003621EC" w:rsidRDefault="006E05B7" w:rsidP="00584E52">
      <w:pPr>
        <w:numPr>
          <w:ilvl w:val="0"/>
          <w:numId w:val="1"/>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Jérusalem, réjouis-toi, car le Seigneur est avec toi : Pour ton bonheur, il t’a choisie !</w:t>
      </w:r>
    </w:p>
    <w:p w14:paraId="2A474C84" w14:textId="77777777" w:rsidR="006E05B7" w:rsidRPr="003621EC" w:rsidRDefault="006E05B7" w:rsidP="00584E52">
      <w:pPr>
        <w:numPr>
          <w:ilvl w:val="0"/>
          <w:numId w:val="1"/>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Criez de joie pour notre Dieu, chantez pour lui, car il est bon, car éternel est son amour !</w:t>
      </w:r>
    </w:p>
    <w:p w14:paraId="0C4F37CD" w14:textId="77777777" w:rsidR="006E05B7" w:rsidRPr="003621EC" w:rsidRDefault="006E05B7" w:rsidP="00584E52">
      <w:pPr>
        <w:numPr>
          <w:ilvl w:val="0"/>
          <w:numId w:val="1"/>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Soyons témoins de son Esprit ! Que disparaisse toute peur ! Montrons au monde notre foi !</w:t>
      </w:r>
    </w:p>
    <w:p w14:paraId="561C70C3" w14:textId="77777777" w:rsidR="006E05B7" w:rsidRPr="003621EC" w:rsidRDefault="006E05B7" w:rsidP="00584E52">
      <w:pPr>
        <w:spacing w:before="100" w:beforeAutospacing="1" w:after="100" w:afterAutospacing="1" w:line="240" w:lineRule="auto"/>
        <w:jc w:val="both"/>
        <w:rPr>
          <w:rFonts w:ascii="Calibri" w:eastAsia="Calibri" w:hAnsi="Calibri" w:cs="Calibri"/>
          <w:lang w:val="fr-BE" w:eastAsia="fr-BE"/>
          <w14:ligatures w14:val="none"/>
        </w:rPr>
      </w:pPr>
    </w:p>
    <w:p w14:paraId="1C1ED903" w14:textId="77777777" w:rsidR="006E05B7"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SALUTATION ET ACCUEIL</w:t>
      </w:r>
    </w:p>
    <w:p w14:paraId="6677F857" w14:textId="00DFC206" w:rsidR="006E05B7" w:rsidRPr="003621EC" w:rsidRDefault="000B47D5" w:rsidP="00584E52">
      <w:pPr>
        <w:spacing w:before="100" w:beforeAutospacing="1" w:after="100" w:afterAutospacing="1" w:line="240" w:lineRule="auto"/>
        <w:jc w:val="both"/>
        <w:rPr>
          <w:rFonts w:ascii="Calibri" w:eastAsia="Calibri" w:hAnsi="Calibri" w:cs="Calibri"/>
          <w:iCs/>
          <w:lang w:val="fr-BE" w:eastAsia="fr-BE"/>
          <w14:ligatures w14:val="none"/>
        </w:rPr>
      </w:pPr>
      <w:r w:rsidRPr="000B47D5">
        <w:rPr>
          <w:rFonts w:ascii="Calibri" w:eastAsia="Calibri" w:hAnsi="Calibri" w:cs="Calibri"/>
          <w:iCs/>
          <w:lang w:val="fr-BE" w:eastAsia="fr-BE"/>
          <w14:ligatures w14:val="none"/>
        </w:rPr>
        <w:t>En ce premier dimanche du Mois de la Mission, nous entrons ensemble dans ce temps privilégié de prière, de réflexion et de solidarité missionnaire, sous le thème : « Un en Christ, unis pour la mission ».</w:t>
      </w:r>
      <w:r>
        <w:rPr>
          <w:rFonts w:ascii="Calibri" w:eastAsia="Calibri" w:hAnsi="Calibri" w:cs="Calibri"/>
          <w:iCs/>
          <w:lang w:val="fr-BE" w:eastAsia="fr-BE"/>
          <w14:ligatures w14:val="none"/>
        </w:rPr>
        <w:t xml:space="preserve"> L</w:t>
      </w:r>
      <w:r w:rsidR="006E05B7" w:rsidRPr="003621EC">
        <w:rPr>
          <w:rFonts w:ascii="Calibri" w:eastAsia="Calibri" w:hAnsi="Calibri" w:cs="Calibri"/>
          <w:iCs/>
          <w:lang w:val="fr-BE" w:eastAsia="fr-BE"/>
          <w14:ligatures w14:val="none"/>
        </w:rPr>
        <w:t>’Évangile nous rappelle que la vigne appartient à Dieu. Nous en sommes les ouvriers, non les propriétaires. Le danger serait de nous approprier la mission, de fermer la porte à d’autres ouvriers ou d’oublier que nous aurons à rendre compte des fruits de la vigne. Les difficultés et les échecs peuvent aussi devenir l’occasion de nous interroger sur notre manière de servir et d’entretenir le champ que Dieu nous confie. Notre mission n’est ni de posséder ni de dominer, mais de travailler fidèlement à l’œuvre du Seigneur. C’est pourquoi, comme nous y invite saint Paul, la mission a besoin de prière. Dans un monde complexe, demandons à Dieu de nous donner sa paix, « qui dépasse tout ce qu’on peut concevoir », afin de servir avec humilité, de soutenir les plus fragiles et de demeurer ensemble fidèles à sa volonté.</w:t>
      </w:r>
    </w:p>
    <w:p w14:paraId="237F20E9"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RITE PÉNITENTIEL</w:t>
      </w:r>
    </w:p>
    <w:p w14:paraId="5F1E556C"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GLORIA</w:t>
      </w:r>
    </w:p>
    <w:p w14:paraId="29BFF4B7"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PRIÈRE D’OUVERTURE</w:t>
      </w:r>
    </w:p>
    <w:p w14:paraId="441BDA36"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LECTURES </w:t>
      </w:r>
    </w:p>
    <w:p w14:paraId="7B8F1943" w14:textId="77777777" w:rsidR="006E05B7" w:rsidRPr="001A288C" w:rsidRDefault="006E05B7" w:rsidP="00584E52">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Lecture du livre du prophète Isaïe (Is 5, 1-7)</w:t>
      </w:r>
    </w:p>
    <w:p w14:paraId="3BC922C4" w14:textId="77777777" w:rsidR="006E05B7" w:rsidRPr="003621EC" w:rsidRDefault="006E05B7" w:rsidP="00584E52">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Je veux chanter pour mon ami</w:t>
      </w:r>
      <w:r w:rsidRPr="003621EC">
        <w:rPr>
          <w:rFonts w:ascii="Calibri" w:eastAsia="Times New Roman" w:hAnsi="Calibri" w:cs="Calibri"/>
          <w:kern w:val="0"/>
          <w:lang w:val="fr-FR" w:eastAsia="nl-BE"/>
          <w14:ligatures w14:val="none"/>
        </w:rPr>
        <w:br/>
        <w:t>le chant du bien-aimé à sa vigne.</w:t>
      </w:r>
    </w:p>
    <w:p w14:paraId="2E4783C2" w14:textId="77777777" w:rsidR="006E05B7" w:rsidRPr="003621EC" w:rsidRDefault="006E05B7" w:rsidP="00584E52">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Mon ami avait une vigne</w:t>
      </w:r>
      <w:r w:rsidRPr="003621EC">
        <w:rPr>
          <w:rFonts w:ascii="Calibri" w:eastAsia="Times New Roman" w:hAnsi="Calibri" w:cs="Calibri"/>
          <w:kern w:val="0"/>
          <w:lang w:val="fr-FR" w:eastAsia="nl-BE"/>
          <w14:ligatures w14:val="none"/>
        </w:rPr>
        <w:br/>
        <w:t>sur un coteau fertile.</w:t>
      </w:r>
      <w:r w:rsidRPr="003621EC">
        <w:rPr>
          <w:rFonts w:ascii="Calibri" w:eastAsia="Times New Roman" w:hAnsi="Calibri" w:cs="Calibri"/>
          <w:kern w:val="0"/>
          <w:lang w:val="fr-FR" w:eastAsia="nl-BE"/>
          <w14:ligatures w14:val="none"/>
        </w:rPr>
        <w:br/>
        <w:t>Il en retourna la terre, en retira les pierres,</w:t>
      </w:r>
      <w:r w:rsidRPr="003621EC">
        <w:rPr>
          <w:rFonts w:ascii="Calibri" w:eastAsia="Times New Roman" w:hAnsi="Calibri" w:cs="Calibri"/>
          <w:kern w:val="0"/>
          <w:lang w:val="fr-FR" w:eastAsia="nl-BE"/>
          <w14:ligatures w14:val="none"/>
        </w:rPr>
        <w:br/>
        <w:t>pour y mettre un plant de qualité.</w:t>
      </w:r>
      <w:r w:rsidRPr="003621EC">
        <w:rPr>
          <w:rFonts w:ascii="Calibri" w:eastAsia="Times New Roman" w:hAnsi="Calibri" w:cs="Calibri"/>
          <w:kern w:val="0"/>
          <w:lang w:val="fr-FR" w:eastAsia="nl-BE"/>
          <w14:ligatures w14:val="none"/>
        </w:rPr>
        <w:br/>
        <w:t>Au milieu, il bâtit une tour de garde</w:t>
      </w:r>
      <w:r w:rsidRPr="003621EC">
        <w:rPr>
          <w:rFonts w:ascii="Calibri" w:eastAsia="Times New Roman" w:hAnsi="Calibri" w:cs="Calibri"/>
          <w:kern w:val="0"/>
          <w:lang w:val="fr-FR" w:eastAsia="nl-BE"/>
          <w14:ligatures w14:val="none"/>
        </w:rPr>
        <w:br/>
        <w:t>et creusa aussi un pressoir.</w:t>
      </w:r>
      <w:r w:rsidRPr="003621EC">
        <w:rPr>
          <w:rFonts w:ascii="Calibri" w:eastAsia="Times New Roman" w:hAnsi="Calibri" w:cs="Calibri"/>
          <w:kern w:val="0"/>
          <w:lang w:val="fr-FR" w:eastAsia="nl-BE"/>
          <w14:ligatures w14:val="none"/>
        </w:rPr>
        <w:br/>
        <w:t>Il en attendait de beaux raisins,</w:t>
      </w:r>
      <w:r w:rsidRPr="003621EC">
        <w:rPr>
          <w:rFonts w:ascii="Calibri" w:eastAsia="Times New Roman" w:hAnsi="Calibri" w:cs="Calibri"/>
          <w:kern w:val="0"/>
          <w:lang w:val="fr-FR" w:eastAsia="nl-BE"/>
          <w14:ligatures w14:val="none"/>
        </w:rPr>
        <w:br/>
        <w:t>mais elle en donna de mauvais.</w:t>
      </w:r>
    </w:p>
    <w:p w14:paraId="0896790E" w14:textId="77777777" w:rsidR="006E05B7" w:rsidRPr="003621EC" w:rsidRDefault="006E05B7" w:rsidP="00584E52">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lastRenderedPageBreak/>
        <w:t>Et maintenant, habitants de Jérusalem, hommes de Juda,</w:t>
      </w:r>
      <w:r w:rsidRPr="003621EC">
        <w:rPr>
          <w:rFonts w:ascii="Calibri" w:eastAsia="Times New Roman" w:hAnsi="Calibri" w:cs="Calibri"/>
          <w:kern w:val="0"/>
          <w:lang w:val="fr-FR" w:eastAsia="nl-BE"/>
          <w14:ligatures w14:val="none"/>
        </w:rPr>
        <w:br/>
        <w:t>soyez donc juges entre moi et ma vigne !</w:t>
      </w:r>
      <w:r w:rsidRPr="003621EC">
        <w:rPr>
          <w:rFonts w:ascii="Calibri" w:eastAsia="Times New Roman" w:hAnsi="Calibri" w:cs="Calibri"/>
          <w:kern w:val="0"/>
          <w:lang w:val="fr-FR" w:eastAsia="nl-BE"/>
          <w14:ligatures w14:val="none"/>
        </w:rPr>
        <w:br/>
        <w:t>Pouvais-je faire pour ma vigne</w:t>
      </w:r>
      <w:r w:rsidRPr="003621EC">
        <w:rPr>
          <w:rFonts w:ascii="Calibri" w:eastAsia="Times New Roman" w:hAnsi="Calibri" w:cs="Calibri"/>
          <w:kern w:val="0"/>
          <w:lang w:val="fr-FR" w:eastAsia="nl-BE"/>
          <w14:ligatures w14:val="none"/>
        </w:rPr>
        <w:br/>
        <w:t>plus que je n’ai fait ?</w:t>
      </w:r>
      <w:r w:rsidRPr="003621EC">
        <w:rPr>
          <w:rFonts w:ascii="Calibri" w:eastAsia="Times New Roman" w:hAnsi="Calibri" w:cs="Calibri"/>
          <w:kern w:val="0"/>
          <w:lang w:val="fr-FR" w:eastAsia="nl-BE"/>
          <w14:ligatures w14:val="none"/>
        </w:rPr>
        <w:br/>
        <w:t>J’attendais de beaux raisins,</w:t>
      </w:r>
      <w:r w:rsidRPr="003621EC">
        <w:rPr>
          <w:rFonts w:ascii="Calibri" w:eastAsia="Times New Roman" w:hAnsi="Calibri" w:cs="Calibri"/>
          <w:kern w:val="0"/>
          <w:lang w:val="fr-FR" w:eastAsia="nl-BE"/>
          <w14:ligatures w14:val="none"/>
        </w:rPr>
        <w:br/>
        <w:t>pourquoi en a-t-elle donné de mauvais ?</w:t>
      </w:r>
      <w:r w:rsidRPr="003621EC">
        <w:rPr>
          <w:rFonts w:ascii="Calibri" w:eastAsia="Times New Roman" w:hAnsi="Calibri" w:cs="Calibri"/>
          <w:kern w:val="0"/>
          <w:lang w:val="fr-FR" w:eastAsia="nl-BE"/>
          <w14:ligatures w14:val="none"/>
        </w:rPr>
        <w:br/>
        <w:t>Eh bien, je vais vous apprendre</w:t>
      </w:r>
      <w:r w:rsidRPr="003621EC">
        <w:rPr>
          <w:rFonts w:ascii="Calibri" w:eastAsia="Times New Roman" w:hAnsi="Calibri" w:cs="Calibri"/>
          <w:kern w:val="0"/>
          <w:lang w:val="fr-FR" w:eastAsia="nl-BE"/>
          <w14:ligatures w14:val="none"/>
        </w:rPr>
        <w:br/>
        <w:t>ce que je ferai de ma vigne :</w:t>
      </w:r>
      <w:r w:rsidRPr="003621EC">
        <w:rPr>
          <w:rFonts w:ascii="Calibri" w:eastAsia="Times New Roman" w:hAnsi="Calibri" w:cs="Calibri"/>
          <w:kern w:val="0"/>
          <w:lang w:val="fr-FR" w:eastAsia="nl-BE"/>
          <w14:ligatures w14:val="none"/>
        </w:rPr>
        <w:br/>
        <w:t>enlever sa clôture</w:t>
      </w:r>
      <w:r w:rsidRPr="003621EC">
        <w:rPr>
          <w:rFonts w:ascii="Calibri" w:eastAsia="Times New Roman" w:hAnsi="Calibri" w:cs="Calibri"/>
          <w:kern w:val="0"/>
          <w:lang w:val="fr-FR" w:eastAsia="nl-BE"/>
          <w14:ligatures w14:val="none"/>
        </w:rPr>
        <w:br/>
        <w:t>pour qu’elle soit dévorée par les animaux,</w:t>
      </w:r>
      <w:r w:rsidRPr="003621EC">
        <w:rPr>
          <w:rFonts w:ascii="Calibri" w:eastAsia="Times New Roman" w:hAnsi="Calibri" w:cs="Calibri"/>
          <w:kern w:val="0"/>
          <w:lang w:val="fr-FR" w:eastAsia="nl-BE"/>
          <w14:ligatures w14:val="none"/>
        </w:rPr>
        <w:br/>
        <w:t>ouvrir une brèche dans son mur</w:t>
      </w:r>
      <w:r w:rsidRPr="003621EC">
        <w:rPr>
          <w:rFonts w:ascii="Calibri" w:eastAsia="Times New Roman" w:hAnsi="Calibri" w:cs="Calibri"/>
          <w:kern w:val="0"/>
          <w:lang w:val="fr-FR" w:eastAsia="nl-BE"/>
          <w14:ligatures w14:val="none"/>
        </w:rPr>
        <w:br/>
        <w:t>pour qu’elle soit piétinée.</w:t>
      </w:r>
      <w:r w:rsidRPr="003621EC">
        <w:rPr>
          <w:rFonts w:ascii="Calibri" w:eastAsia="Times New Roman" w:hAnsi="Calibri" w:cs="Calibri"/>
          <w:kern w:val="0"/>
          <w:lang w:val="fr-FR" w:eastAsia="nl-BE"/>
          <w14:ligatures w14:val="none"/>
        </w:rPr>
        <w:br/>
        <w:t>J’en ferai une pente désolée ;</w:t>
      </w:r>
      <w:r w:rsidRPr="003621EC">
        <w:rPr>
          <w:rFonts w:ascii="Calibri" w:eastAsia="Times New Roman" w:hAnsi="Calibri" w:cs="Calibri"/>
          <w:kern w:val="0"/>
          <w:lang w:val="fr-FR" w:eastAsia="nl-BE"/>
          <w14:ligatures w14:val="none"/>
        </w:rPr>
        <w:br/>
        <w:t>elle ne sera ni taillée ni sarclée,</w:t>
      </w:r>
      <w:r w:rsidRPr="003621EC">
        <w:rPr>
          <w:rFonts w:ascii="Calibri" w:eastAsia="Times New Roman" w:hAnsi="Calibri" w:cs="Calibri"/>
          <w:kern w:val="0"/>
          <w:lang w:val="fr-FR" w:eastAsia="nl-BE"/>
          <w14:ligatures w14:val="none"/>
        </w:rPr>
        <w:br/>
        <w:t>il y poussera des épines et des ronces ;</w:t>
      </w:r>
      <w:r w:rsidRPr="003621EC">
        <w:rPr>
          <w:rFonts w:ascii="Calibri" w:eastAsia="Times New Roman" w:hAnsi="Calibri" w:cs="Calibri"/>
          <w:kern w:val="0"/>
          <w:lang w:val="fr-FR" w:eastAsia="nl-BE"/>
          <w14:ligatures w14:val="none"/>
        </w:rPr>
        <w:br/>
        <w:t>j’interdirai aux nuages</w:t>
      </w:r>
      <w:r w:rsidRPr="003621EC">
        <w:rPr>
          <w:rFonts w:ascii="Calibri" w:eastAsia="Times New Roman" w:hAnsi="Calibri" w:cs="Calibri"/>
          <w:kern w:val="0"/>
          <w:lang w:val="fr-FR" w:eastAsia="nl-BE"/>
          <w14:ligatures w14:val="none"/>
        </w:rPr>
        <w:br/>
        <w:t>d’y faire tomber la pluie.</w:t>
      </w:r>
    </w:p>
    <w:p w14:paraId="0FAEBDD2" w14:textId="77777777" w:rsidR="006E05B7" w:rsidRPr="003621EC" w:rsidRDefault="006E05B7" w:rsidP="00584E52">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La vigne du Seigneur de l’univers,</w:t>
      </w:r>
      <w:r w:rsidRPr="003621EC">
        <w:rPr>
          <w:rFonts w:ascii="Calibri" w:eastAsia="Times New Roman" w:hAnsi="Calibri" w:cs="Calibri"/>
          <w:kern w:val="0"/>
          <w:lang w:val="fr-FR" w:eastAsia="nl-BE"/>
          <w14:ligatures w14:val="none"/>
        </w:rPr>
        <w:br/>
        <w:t>c’est la maison d’Israël.</w:t>
      </w:r>
      <w:r w:rsidRPr="003621EC">
        <w:rPr>
          <w:rFonts w:ascii="Calibri" w:eastAsia="Times New Roman" w:hAnsi="Calibri" w:cs="Calibri"/>
          <w:kern w:val="0"/>
          <w:lang w:val="fr-FR" w:eastAsia="nl-BE"/>
          <w14:ligatures w14:val="none"/>
        </w:rPr>
        <w:br/>
        <w:t>Le plant qu’il chérissait,</w:t>
      </w:r>
      <w:r w:rsidRPr="003621EC">
        <w:rPr>
          <w:rFonts w:ascii="Calibri" w:eastAsia="Times New Roman" w:hAnsi="Calibri" w:cs="Calibri"/>
          <w:kern w:val="0"/>
          <w:lang w:val="fr-FR" w:eastAsia="nl-BE"/>
          <w14:ligatures w14:val="none"/>
        </w:rPr>
        <w:br/>
        <w:t>ce sont les hommes de Juda.</w:t>
      </w:r>
      <w:r w:rsidRPr="003621EC">
        <w:rPr>
          <w:rFonts w:ascii="Calibri" w:eastAsia="Times New Roman" w:hAnsi="Calibri" w:cs="Calibri"/>
          <w:kern w:val="0"/>
          <w:lang w:val="fr-FR" w:eastAsia="nl-BE"/>
          <w14:ligatures w14:val="none"/>
        </w:rPr>
        <w:br/>
        <w:t>Il en attendait le droit,</w:t>
      </w:r>
      <w:r w:rsidRPr="003621EC">
        <w:rPr>
          <w:rFonts w:ascii="Calibri" w:eastAsia="Times New Roman" w:hAnsi="Calibri" w:cs="Calibri"/>
          <w:kern w:val="0"/>
          <w:lang w:val="fr-FR" w:eastAsia="nl-BE"/>
          <w14:ligatures w14:val="none"/>
        </w:rPr>
        <w:br/>
        <w:t>et voici le crime ;</w:t>
      </w:r>
      <w:r w:rsidRPr="003621EC">
        <w:rPr>
          <w:rFonts w:ascii="Calibri" w:eastAsia="Times New Roman" w:hAnsi="Calibri" w:cs="Calibri"/>
          <w:kern w:val="0"/>
          <w:lang w:val="fr-FR" w:eastAsia="nl-BE"/>
          <w14:ligatures w14:val="none"/>
        </w:rPr>
        <w:br/>
        <w:t>il en attendait la justice,</w:t>
      </w:r>
      <w:r w:rsidRPr="003621EC">
        <w:rPr>
          <w:rFonts w:ascii="Calibri" w:eastAsia="Times New Roman" w:hAnsi="Calibri" w:cs="Calibri"/>
          <w:kern w:val="0"/>
          <w:lang w:val="fr-FR" w:eastAsia="nl-BE"/>
          <w14:ligatures w14:val="none"/>
        </w:rPr>
        <w:br/>
        <w:t>et voici les cris. </w:t>
      </w:r>
    </w:p>
    <w:p w14:paraId="3DB4C973" w14:textId="77777777" w:rsidR="006E05B7" w:rsidRPr="003621EC" w:rsidRDefault="006E05B7" w:rsidP="00584E52">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Lecture de la lettre de saint Paul apôtre aux Philippiens</w:t>
      </w:r>
      <w:r w:rsidRPr="003621EC">
        <w:rPr>
          <w:rFonts w:ascii="Calibri" w:eastAsia="Times New Roman" w:hAnsi="Calibri" w:cs="Calibri"/>
          <w:b/>
          <w:bCs/>
          <w:kern w:val="0"/>
          <w:lang w:val="fr-FR" w:eastAsia="nl-BE"/>
          <w14:ligatures w14:val="none"/>
        </w:rPr>
        <w:br/>
        <w:t>(Ph 4, 6-9)</w:t>
      </w:r>
    </w:p>
    <w:p w14:paraId="5BA12867" w14:textId="77777777" w:rsidR="006E05B7" w:rsidRPr="001A288C" w:rsidRDefault="006E05B7" w:rsidP="00584E52">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t>Frères,</w:t>
      </w:r>
      <w:r w:rsidRPr="003621EC">
        <w:rPr>
          <w:rFonts w:ascii="Calibri" w:eastAsia="Times New Roman" w:hAnsi="Calibri" w:cs="Calibri"/>
          <w:kern w:val="0"/>
          <w:lang w:val="fr-FR" w:eastAsia="nl-BE"/>
          <w14:ligatures w14:val="none"/>
        </w:rPr>
        <w:br/>
        <w:t>ne soyez inquiets de rien,</w:t>
      </w:r>
      <w:r w:rsidRPr="003621EC">
        <w:rPr>
          <w:rFonts w:ascii="Calibri" w:eastAsia="Times New Roman" w:hAnsi="Calibri" w:cs="Calibri"/>
          <w:kern w:val="0"/>
          <w:lang w:val="fr-FR" w:eastAsia="nl-BE"/>
          <w14:ligatures w14:val="none"/>
        </w:rPr>
        <w:br/>
        <w:t>mais, en toute circonstance,</w:t>
      </w:r>
      <w:r w:rsidRPr="003621EC">
        <w:rPr>
          <w:rFonts w:ascii="Calibri" w:eastAsia="Times New Roman" w:hAnsi="Calibri" w:cs="Calibri"/>
          <w:kern w:val="0"/>
          <w:lang w:val="fr-FR" w:eastAsia="nl-BE"/>
          <w14:ligatures w14:val="none"/>
        </w:rPr>
        <w:br/>
        <w:t>priez et suppliez, tout en rendant grâce,</w:t>
      </w:r>
      <w:r w:rsidRPr="003621EC">
        <w:rPr>
          <w:rFonts w:ascii="Calibri" w:eastAsia="Times New Roman" w:hAnsi="Calibri" w:cs="Calibri"/>
          <w:kern w:val="0"/>
          <w:lang w:val="fr-FR" w:eastAsia="nl-BE"/>
          <w14:ligatures w14:val="none"/>
        </w:rPr>
        <w:br/>
        <w:t>pour faire connaître à Dieu vos demandes.</w:t>
      </w:r>
      <w:r w:rsidRPr="003621EC">
        <w:rPr>
          <w:rFonts w:ascii="Calibri" w:eastAsia="Times New Roman" w:hAnsi="Calibri" w:cs="Calibri"/>
          <w:kern w:val="0"/>
          <w:lang w:val="fr-FR" w:eastAsia="nl-BE"/>
          <w14:ligatures w14:val="none"/>
        </w:rPr>
        <w:br/>
        <w:t>Et la paix de Dieu,</w:t>
      </w:r>
      <w:r w:rsidRPr="003621EC">
        <w:rPr>
          <w:rFonts w:ascii="Calibri" w:eastAsia="Times New Roman" w:hAnsi="Calibri" w:cs="Calibri"/>
          <w:kern w:val="0"/>
          <w:lang w:val="fr-FR" w:eastAsia="nl-BE"/>
          <w14:ligatures w14:val="none"/>
        </w:rPr>
        <w:br/>
        <w:t>qui dépasse tout ce qu’on peut concevoir,</w:t>
      </w:r>
      <w:r w:rsidRPr="003621EC">
        <w:rPr>
          <w:rFonts w:ascii="Calibri" w:eastAsia="Times New Roman" w:hAnsi="Calibri" w:cs="Calibri"/>
          <w:kern w:val="0"/>
          <w:lang w:val="fr-FR" w:eastAsia="nl-BE"/>
          <w14:ligatures w14:val="none"/>
        </w:rPr>
        <w:br/>
        <w:t>gardera vos cœurs et vos pensées dans le Christ Jésus.</w:t>
      </w:r>
      <w:r w:rsidRPr="003621EC">
        <w:rPr>
          <w:rFonts w:ascii="Calibri" w:eastAsia="Times New Roman" w:hAnsi="Calibri" w:cs="Calibri"/>
          <w:kern w:val="0"/>
          <w:lang w:val="fr-FR" w:eastAsia="nl-BE"/>
          <w14:ligatures w14:val="none"/>
        </w:rPr>
        <w:br/>
        <w:t>Enfin, mes frères, tout ce qui est vrai et noble,</w:t>
      </w:r>
      <w:r w:rsidRPr="003621EC">
        <w:rPr>
          <w:rFonts w:ascii="Calibri" w:eastAsia="Times New Roman" w:hAnsi="Calibri" w:cs="Calibri"/>
          <w:kern w:val="0"/>
          <w:lang w:val="fr-FR" w:eastAsia="nl-BE"/>
          <w14:ligatures w14:val="none"/>
        </w:rPr>
        <w:br/>
        <w:t>tout ce qui est juste et pur,</w:t>
      </w:r>
      <w:r w:rsidRPr="003621EC">
        <w:rPr>
          <w:rFonts w:ascii="Calibri" w:eastAsia="Times New Roman" w:hAnsi="Calibri" w:cs="Calibri"/>
          <w:kern w:val="0"/>
          <w:lang w:val="fr-FR" w:eastAsia="nl-BE"/>
          <w14:ligatures w14:val="none"/>
        </w:rPr>
        <w:br/>
        <w:t>tout ce qui est digne d’être aimé et honoré,</w:t>
      </w:r>
      <w:r w:rsidRPr="003621EC">
        <w:rPr>
          <w:rFonts w:ascii="Calibri" w:eastAsia="Times New Roman" w:hAnsi="Calibri" w:cs="Calibri"/>
          <w:kern w:val="0"/>
          <w:lang w:val="fr-FR" w:eastAsia="nl-BE"/>
          <w14:ligatures w14:val="none"/>
        </w:rPr>
        <w:br/>
        <w:t>tout ce qui s’appelle vertu</w:t>
      </w:r>
      <w:r w:rsidRPr="003621EC">
        <w:rPr>
          <w:rFonts w:ascii="Calibri" w:eastAsia="Times New Roman" w:hAnsi="Calibri" w:cs="Calibri"/>
          <w:kern w:val="0"/>
          <w:lang w:val="fr-FR" w:eastAsia="nl-BE"/>
          <w14:ligatures w14:val="none"/>
        </w:rPr>
        <w:br/>
        <w:t>et qui mérite des éloges,</w:t>
      </w:r>
      <w:r w:rsidRPr="003621EC">
        <w:rPr>
          <w:rFonts w:ascii="Calibri" w:eastAsia="Times New Roman" w:hAnsi="Calibri" w:cs="Calibri"/>
          <w:kern w:val="0"/>
          <w:lang w:val="fr-FR" w:eastAsia="nl-BE"/>
          <w14:ligatures w14:val="none"/>
        </w:rPr>
        <w:br/>
        <w:t>tout cela, prenez-le en compte.</w:t>
      </w:r>
      <w:r w:rsidRPr="003621EC">
        <w:rPr>
          <w:rFonts w:ascii="Calibri" w:eastAsia="Times New Roman" w:hAnsi="Calibri" w:cs="Calibri"/>
          <w:kern w:val="0"/>
          <w:lang w:val="fr-FR" w:eastAsia="nl-BE"/>
          <w14:ligatures w14:val="none"/>
        </w:rPr>
        <w:br/>
        <w:t>Ce que vous avez appris et reçu,</w:t>
      </w:r>
      <w:r w:rsidRPr="003621EC">
        <w:rPr>
          <w:rFonts w:ascii="Calibri" w:eastAsia="Times New Roman" w:hAnsi="Calibri" w:cs="Calibri"/>
          <w:kern w:val="0"/>
          <w:lang w:val="fr-FR" w:eastAsia="nl-BE"/>
          <w14:ligatures w14:val="none"/>
        </w:rPr>
        <w:br/>
        <w:t>ce que vous avez vu et entendu de moi,</w:t>
      </w:r>
      <w:r w:rsidRPr="003621EC">
        <w:rPr>
          <w:rFonts w:ascii="Calibri" w:eastAsia="Times New Roman" w:hAnsi="Calibri" w:cs="Calibri"/>
          <w:kern w:val="0"/>
          <w:lang w:val="fr-FR" w:eastAsia="nl-BE"/>
          <w14:ligatures w14:val="none"/>
        </w:rPr>
        <w:br/>
        <w:t>mettez-le en pratique.</w:t>
      </w:r>
      <w:r w:rsidRPr="003621EC">
        <w:rPr>
          <w:rFonts w:ascii="Calibri" w:eastAsia="Times New Roman" w:hAnsi="Calibri" w:cs="Calibri"/>
          <w:kern w:val="0"/>
          <w:lang w:val="fr-FR" w:eastAsia="nl-BE"/>
          <w14:ligatures w14:val="none"/>
        </w:rPr>
        <w:br/>
      </w:r>
      <w:r w:rsidRPr="001A288C">
        <w:rPr>
          <w:rFonts w:ascii="Calibri" w:eastAsia="Times New Roman" w:hAnsi="Calibri" w:cs="Calibri"/>
          <w:kern w:val="0"/>
          <w:lang w:val="fr-FR" w:eastAsia="nl-BE"/>
          <w14:ligatures w14:val="none"/>
        </w:rPr>
        <w:t>Et le Dieu de la paix sera avec vous.</w:t>
      </w:r>
    </w:p>
    <w:p w14:paraId="5097D946" w14:textId="77777777" w:rsidR="006E05B7" w:rsidRPr="003621EC" w:rsidRDefault="006E05B7" w:rsidP="00584E52">
      <w:pPr>
        <w:spacing w:before="100" w:beforeAutospacing="1" w:after="100" w:afterAutospacing="1" w:line="240" w:lineRule="auto"/>
        <w:rPr>
          <w:rFonts w:ascii="Calibri" w:eastAsia="Times New Roman" w:hAnsi="Calibri" w:cs="Calibri"/>
          <w:b/>
          <w:bCs/>
          <w:kern w:val="0"/>
          <w:lang w:val="fr-FR" w:eastAsia="nl-BE"/>
          <w14:ligatures w14:val="none"/>
        </w:rPr>
      </w:pPr>
      <w:r w:rsidRPr="003621EC">
        <w:rPr>
          <w:rFonts w:ascii="Calibri" w:eastAsia="Times New Roman" w:hAnsi="Calibri" w:cs="Calibri"/>
          <w:b/>
          <w:bCs/>
          <w:kern w:val="0"/>
          <w:lang w:val="fr-FR" w:eastAsia="nl-BE"/>
          <w14:ligatures w14:val="none"/>
        </w:rPr>
        <w:t>Évangile de Jésus Christ selon saint Matthieu</w:t>
      </w:r>
      <w:r>
        <w:rPr>
          <w:rFonts w:ascii="Calibri" w:eastAsia="Times New Roman" w:hAnsi="Calibri" w:cs="Calibri"/>
          <w:b/>
          <w:bCs/>
          <w:kern w:val="0"/>
          <w:lang w:val="fr-FR" w:eastAsia="nl-BE"/>
          <w14:ligatures w14:val="none"/>
        </w:rPr>
        <w:t xml:space="preserve"> </w:t>
      </w:r>
      <w:r w:rsidRPr="003621EC">
        <w:rPr>
          <w:rFonts w:ascii="Calibri" w:eastAsia="Times New Roman" w:hAnsi="Calibri" w:cs="Calibri"/>
          <w:b/>
          <w:bCs/>
          <w:kern w:val="0"/>
          <w:lang w:val="fr-FR" w:eastAsia="nl-BE"/>
          <w14:ligatures w14:val="none"/>
        </w:rPr>
        <w:t>(Mt 21, 33-43)</w:t>
      </w:r>
    </w:p>
    <w:p w14:paraId="6C7734CF" w14:textId="77777777" w:rsidR="006E05B7" w:rsidRPr="001A288C" w:rsidRDefault="006E05B7" w:rsidP="00584E52">
      <w:pPr>
        <w:spacing w:before="100" w:beforeAutospacing="1" w:after="100" w:afterAutospacing="1" w:line="240" w:lineRule="auto"/>
        <w:rPr>
          <w:rFonts w:ascii="Calibri" w:eastAsia="Times New Roman" w:hAnsi="Calibri" w:cs="Calibri"/>
          <w:kern w:val="0"/>
          <w:lang w:val="fr-FR" w:eastAsia="nl-BE"/>
          <w14:ligatures w14:val="none"/>
        </w:rPr>
      </w:pPr>
      <w:r w:rsidRPr="003621EC">
        <w:rPr>
          <w:rFonts w:ascii="Calibri" w:eastAsia="Times New Roman" w:hAnsi="Calibri" w:cs="Calibri"/>
          <w:kern w:val="0"/>
          <w:lang w:val="fr-FR" w:eastAsia="nl-BE"/>
          <w14:ligatures w14:val="none"/>
        </w:rPr>
        <w:lastRenderedPageBreak/>
        <w:t>En ce temps-là,</w:t>
      </w:r>
      <w:r w:rsidRPr="003621EC">
        <w:rPr>
          <w:rFonts w:ascii="Calibri" w:eastAsia="Times New Roman" w:hAnsi="Calibri" w:cs="Calibri"/>
          <w:kern w:val="0"/>
          <w:lang w:val="fr-FR" w:eastAsia="nl-BE"/>
          <w14:ligatures w14:val="none"/>
        </w:rPr>
        <w:br/>
        <w:t>Jésus disait aux grands prêtres et aux anciens du peuple :</w:t>
      </w:r>
      <w:r w:rsidRPr="003621EC">
        <w:rPr>
          <w:rFonts w:ascii="Calibri" w:eastAsia="Times New Roman" w:hAnsi="Calibri" w:cs="Calibri"/>
          <w:kern w:val="0"/>
          <w:lang w:val="fr-FR" w:eastAsia="nl-BE"/>
          <w14:ligatures w14:val="none"/>
        </w:rPr>
        <w:br/>
        <w:t>« Écoutez cette parabole :</w:t>
      </w:r>
      <w:r w:rsidRPr="003621EC">
        <w:rPr>
          <w:rFonts w:ascii="Calibri" w:eastAsia="Times New Roman" w:hAnsi="Calibri" w:cs="Calibri"/>
          <w:kern w:val="0"/>
          <w:lang w:val="fr-FR" w:eastAsia="nl-BE"/>
          <w14:ligatures w14:val="none"/>
        </w:rPr>
        <w:br/>
        <w:t>Un homme était propriétaire d’un domaine ;</w:t>
      </w:r>
      <w:r w:rsidRPr="003621EC">
        <w:rPr>
          <w:rFonts w:ascii="Calibri" w:eastAsia="Times New Roman" w:hAnsi="Calibri" w:cs="Calibri"/>
          <w:kern w:val="0"/>
          <w:lang w:val="fr-FR" w:eastAsia="nl-BE"/>
          <w14:ligatures w14:val="none"/>
        </w:rPr>
        <w:br/>
        <w:t>il planta une vigne,</w:t>
      </w:r>
      <w:r w:rsidRPr="003621EC">
        <w:rPr>
          <w:rFonts w:ascii="Calibri" w:eastAsia="Times New Roman" w:hAnsi="Calibri" w:cs="Calibri"/>
          <w:kern w:val="0"/>
          <w:lang w:val="fr-FR" w:eastAsia="nl-BE"/>
          <w14:ligatures w14:val="none"/>
        </w:rPr>
        <w:br/>
        <w:t>l’entoura d’une clôture,</w:t>
      </w:r>
      <w:r w:rsidRPr="003621EC">
        <w:rPr>
          <w:rFonts w:ascii="Calibri" w:eastAsia="Times New Roman" w:hAnsi="Calibri" w:cs="Calibri"/>
          <w:kern w:val="0"/>
          <w:lang w:val="fr-FR" w:eastAsia="nl-BE"/>
          <w14:ligatures w14:val="none"/>
        </w:rPr>
        <w:br/>
        <w:t>y creusa un pressoir et bâtit une tour de garde.</w:t>
      </w:r>
      <w:r w:rsidRPr="003621EC">
        <w:rPr>
          <w:rFonts w:ascii="Calibri" w:eastAsia="Times New Roman" w:hAnsi="Calibri" w:cs="Calibri"/>
          <w:kern w:val="0"/>
          <w:lang w:val="fr-FR" w:eastAsia="nl-BE"/>
          <w14:ligatures w14:val="none"/>
        </w:rPr>
        <w:br/>
        <w:t>Puis il loua cette vigne à des vignerons,</w:t>
      </w:r>
      <w:r w:rsidRPr="003621EC">
        <w:rPr>
          <w:rFonts w:ascii="Calibri" w:eastAsia="Times New Roman" w:hAnsi="Calibri" w:cs="Calibri"/>
          <w:kern w:val="0"/>
          <w:lang w:val="fr-FR" w:eastAsia="nl-BE"/>
          <w14:ligatures w14:val="none"/>
        </w:rPr>
        <w:br/>
        <w:t>et partit en voyage.</w:t>
      </w:r>
      <w:r w:rsidRPr="003621EC">
        <w:rPr>
          <w:rFonts w:ascii="Calibri" w:eastAsia="Times New Roman" w:hAnsi="Calibri" w:cs="Calibri"/>
          <w:kern w:val="0"/>
          <w:lang w:val="fr-FR" w:eastAsia="nl-BE"/>
          <w14:ligatures w14:val="none"/>
        </w:rPr>
        <w:br/>
        <w:t>Quand arriva le temps des fruits,</w:t>
      </w:r>
      <w:r w:rsidRPr="003621EC">
        <w:rPr>
          <w:rFonts w:ascii="Calibri" w:eastAsia="Times New Roman" w:hAnsi="Calibri" w:cs="Calibri"/>
          <w:kern w:val="0"/>
          <w:lang w:val="fr-FR" w:eastAsia="nl-BE"/>
          <w14:ligatures w14:val="none"/>
        </w:rPr>
        <w:br/>
        <w:t>il envoya ses serviteurs auprès des vignerons</w:t>
      </w:r>
      <w:r w:rsidRPr="003621EC">
        <w:rPr>
          <w:rFonts w:ascii="Calibri" w:eastAsia="Times New Roman" w:hAnsi="Calibri" w:cs="Calibri"/>
          <w:kern w:val="0"/>
          <w:lang w:val="fr-FR" w:eastAsia="nl-BE"/>
          <w14:ligatures w14:val="none"/>
        </w:rPr>
        <w:br/>
        <w:t>pour se faire remettre le produit de sa vigne.</w:t>
      </w:r>
      <w:r w:rsidRPr="003621EC">
        <w:rPr>
          <w:rFonts w:ascii="Calibri" w:eastAsia="Times New Roman" w:hAnsi="Calibri" w:cs="Calibri"/>
          <w:kern w:val="0"/>
          <w:lang w:val="fr-FR" w:eastAsia="nl-BE"/>
          <w14:ligatures w14:val="none"/>
        </w:rPr>
        <w:br/>
        <w:t>Mais les vignerons se saisirent des serviteurs,</w:t>
      </w:r>
      <w:r w:rsidRPr="003621EC">
        <w:rPr>
          <w:rFonts w:ascii="Calibri" w:eastAsia="Times New Roman" w:hAnsi="Calibri" w:cs="Calibri"/>
          <w:kern w:val="0"/>
          <w:lang w:val="fr-FR" w:eastAsia="nl-BE"/>
          <w14:ligatures w14:val="none"/>
        </w:rPr>
        <w:br/>
        <w:t>frappèrent l’un,</w:t>
      </w:r>
      <w:r w:rsidRPr="003621EC">
        <w:rPr>
          <w:rFonts w:ascii="Calibri" w:eastAsia="Times New Roman" w:hAnsi="Calibri" w:cs="Calibri"/>
          <w:kern w:val="0"/>
          <w:lang w:val="fr-FR" w:eastAsia="nl-BE"/>
          <w14:ligatures w14:val="none"/>
        </w:rPr>
        <w:br/>
        <w:t>tuèrent l’autre,</w:t>
      </w:r>
      <w:r w:rsidRPr="003621EC">
        <w:rPr>
          <w:rFonts w:ascii="Calibri" w:eastAsia="Times New Roman" w:hAnsi="Calibri" w:cs="Calibri"/>
          <w:kern w:val="0"/>
          <w:lang w:val="fr-FR" w:eastAsia="nl-BE"/>
          <w14:ligatures w14:val="none"/>
        </w:rPr>
        <w:br/>
        <w:t>lapidèrent le troisième.</w:t>
      </w:r>
      <w:r w:rsidRPr="003621EC">
        <w:rPr>
          <w:rFonts w:ascii="Calibri" w:eastAsia="Times New Roman" w:hAnsi="Calibri" w:cs="Calibri"/>
          <w:kern w:val="0"/>
          <w:lang w:val="fr-FR" w:eastAsia="nl-BE"/>
          <w14:ligatures w14:val="none"/>
        </w:rPr>
        <w:br/>
        <w:t>De nouveau, le propriétaire envoya d’autres serviteurs</w:t>
      </w:r>
      <w:r w:rsidRPr="003621EC">
        <w:rPr>
          <w:rFonts w:ascii="Calibri" w:eastAsia="Times New Roman" w:hAnsi="Calibri" w:cs="Calibri"/>
          <w:kern w:val="0"/>
          <w:lang w:val="fr-FR" w:eastAsia="nl-BE"/>
          <w14:ligatures w14:val="none"/>
        </w:rPr>
        <w:br/>
        <w:t>plus nombreux que les premiers ;</w:t>
      </w:r>
      <w:r w:rsidRPr="003621EC">
        <w:rPr>
          <w:rFonts w:ascii="Calibri" w:eastAsia="Times New Roman" w:hAnsi="Calibri" w:cs="Calibri"/>
          <w:kern w:val="0"/>
          <w:lang w:val="fr-FR" w:eastAsia="nl-BE"/>
          <w14:ligatures w14:val="none"/>
        </w:rPr>
        <w:br/>
        <w:t>mais on les traita de la même façon.</w:t>
      </w:r>
      <w:r w:rsidRPr="003621EC">
        <w:rPr>
          <w:rFonts w:ascii="Calibri" w:eastAsia="Times New Roman" w:hAnsi="Calibri" w:cs="Calibri"/>
          <w:kern w:val="0"/>
          <w:lang w:val="fr-FR" w:eastAsia="nl-BE"/>
          <w14:ligatures w14:val="none"/>
        </w:rPr>
        <w:br/>
        <w:t>Finalement, il leur envoya son fils,</w:t>
      </w:r>
      <w:r w:rsidRPr="003621EC">
        <w:rPr>
          <w:rFonts w:ascii="Calibri" w:eastAsia="Times New Roman" w:hAnsi="Calibri" w:cs="Calibri"/>
          <w:kern w:val="0"/>
          <w:lang w:val="fr-FR" w:eastAsia="nl-BE"/>
          <w14:ligatures w14:val="none"/>
        </w:rPr>
        <w:br/>
        <w:t>en se disant :</w:t>
      </w:r>
      <w:r w:rsidRPr="003621EC">
        <w:rPr>
          <w:rFonts w:ascii="Calibri" w:eastAsia="Times New Roman" w:hAnsi="Calibri" w:cs="Calibri"/>
          <w:kern w:val="0"/>
          <w:lang w:val="fr-FR" w:eastAsia="nl-BE"/>
          <w14:ligatures w14:val="none"/>
        </w:rPr>
        <w:br/>
        <w:t>‘Ils respecteront mon fils.’</w:t>
      </w:r>
      <w:r w:rsidRPr="003621EC">
        <w:rPr>
          <w:rFonts w:ascii="Calibri" w:eastAsia="Times New Roman" w:hAnsi="Calibri" w:cs="Calibri"/>
          <w:kern w:val="0"/>
          <w:lang w:val="fr-FR" w:eastAsia="nl-BE"/>
          <w14:ligatures w14:val="none"/>
        </w:rPr>
        <w:br/>
        <w:t>Mais, voyant le fils, les vignerons se dirent entre eux :</w:t>
      </w:r>
      <w:r w:rsidRPr="003621EC">
        <w:rPr>
          <w:rFonts w:ascii="Calibri" w:eastAsia="Times New Roman" w:hAnsi="Calibri" w:cs="Calibri"/>
          <w:kern w:val="0"/>
          <w:lang w:val="fr-FR" w:eastAsia="nl-BE"/>
          <w14:ligatures w14:val="none"/>
        </w:rPr>
        <w:br/>
        <w:t>‘Voici l’héritier :</w:t>
      </w:r>
      <w:r w:rsidRPr="003621EC">
        <w:rPr>
          <w:rFonts w:ascii="Calibri" w:eastAsia="Times New Roman" w:hAnsi="Calibri" w:cs="Calibri"/>
          <w:kern w:val="0"/>
          <w:lang w:val="fr-FR" w:eastAsia="nl-BE"/>
          <w14:ligatures w14:val="none"/>
        </w:rPr>
        <w:br/>
        <w:t>venez ! tuons-le,</w:t>
      </w:r>
      <w:r w:rsidRPr="003621EC">
        <w:rPr>
          <w:rFonts w:ascii="Calibri" w:eastAsia="Times New Roman" w:hAnsi="Calibri" w:cs="Calibri"/>
          <w:kern w:val="0"/>
          <w:lang w:val="fr-FR" w:eastAsia="nl-BE"/>
          <w14:ligatures w14:val="none"/>
        </w:rPr>
        <w:br/>
        <w:t>nous aurons son héritage !</w:t>
      </w:r>
      <w:r w:rsidRPr="003621EC">
        <w:rPr>
          <w:rFonts w:ascii="Calibri" w:eastAsia="Times New Roman" w:hAnsi="Calibri" w:cs="Calibri"/>
          <w:kern w:val="0"/>
          <w:lang w:val="fr-FR" w:eastAsia="nl-BE"/>
          <w14:ligatures w14:val="none"/>
        </w:rPr>
        <w:br/>
        <w:t>Ils se saisirent de lui,</w:t>
      </w:r>
      <w:r w:rsidRPr="003621EC">
        <w:rPr>
          <w:rFonts w:ascii="Calibri" w:eastAsia="Times New Roman" w:hAnsi="Calibri" w:cs="Calibri"/>
          <w:kern w:val="0"/>
          <w:lang w:val="fr-FR" w:eastAsia="nl-BE"/>
          <w14:ligatures w14:val="none"/>
        </w:rPr>
        <w:br/>
        <w:t>le jetèrent hors de la vigne</w:t>
      </w:r>
      <w:r w:rsidRPr="003621EC">
        <w:rPr>
          <w:rFonts w:ascii="Calibri" w:eastAsia="Times New Roman" w:hAnsi="Calibri" w:cs="Calibri"/>
          <w:kern w:val="0"/>
          <w:lang w:val="fr-FR" w:eastAsia="nl-BE"/>
          <w14:ligatures w14:val="none"/>
        </w:rPr>
        <w:br/>
        <w:t>et le tuèrent.</w:t>
      </w:r>
      <w:r w:rsidRPr="003621EC">
        <w:rPr>
          <w:rFonts w:ascii="Calibri" w:eastAsia="Times New Roman" w:hAnsi="Calibri" w:cs="Calibri"/>
          <w:kern w:val="0"/>
          <w:lang w:val="fr-FR" w:eastAsia="nl-BE"/>
          <w14:ligatures w14:val="none"/>
        </w:rPr>
        <w:br/>
        <w:t>Eh bien ! quand le maître de la vigne viendra,</w:t>
      </w:r>
      <w:r w:rsidRPr="003621EC">
        <w:rPr>
          <w:rFonts w:ascii="Calibri" w:eastAsia="Times New Roman" w:hAnsi="Calibri" w:cs="Calibri"/>
          <w:kern w:val="0"/>
          <w:lang w:val="fr-FR" w:eastAsia="nl-BE"/>
          <w14:ligatures w14:val="none"/>
        </w:rPr>
        <w:br/>
        <w:t>que fera-t-il à ces vignerons ? »</w:t>
      </w:r>
      <w:r w:rsidRPr="003621EC">
        <w:rPr>
          <w:rFonts w:ascii="Calibri" w:eastAsia="Times New Roman" w:hAnsi="Calibri" w:cs="Calibri"/>
          <w:kern w:val="0"/>
          <w:lang w:val="fr-FR" w:eastAsia="nl-BE"/>
          <w14:ligatures w14:val="none"/>
        </w:rPr>
        <w:br/>
        <w:t>On lui répond :</w:t>
      </w:r>
      <w:r w:rsidRPr="003621EC">
        <w:rPr>
          <w:rFonts w:ascii="Calibri" w:eastAsia="Times New Roman" w:hAnsi="Calibri" w:cs="Calibri"/>
          <w:kern w:val="0"/>
          <w:lang w:val="fr-FR" w:eastAsia="nl-BE"/>
          <w14:ligatures w14:val="none"/>
        </w:rPr>
        <w:br/>
        <w:t>« Ces misérables, il les fera périr misérablement.</w:t>
      </w:r>
      <w:r w:rsidRPr="003621EC">
        <w:rPr>
          <w:rFonts w:ascii="Calibri" w:eastAsia="Times New Roman" w:hAnsi="Calibri" w:cs="Calibri"/>
          <w:kern w:val="0"/>
          <w:lang w:val="fr-FR" w:eastAsia="nl-BE"/>
          <w14:ligatures w14:val="none"/>
        </w:rPr>
        <w:br/>
        <w:t>Il louera la vigne à d’autres vignerons,</w:t>
      </w:r>
      <w:r w:rsidRPr="003621EC">
        <w:rPr>
          <w:rFonts w:ascii="Calibri" w:eastAsia="Times New Roman" w:hAnsi="Calibri" w:cs="Calibri"/>
          <w:kern w:val="0"/>
          <w:lang w:val="fr-FR" w:eastAsia="nl-BE"/>
          <w14:ligatures w14:val="none"/>
        </w:rPr>
        <w:br/>
        <w:t>qui lui en remettront le produit en temps voulu. »</w:t>
      </w:r>
      <w:r w:rsidRPr="003621EC">
        <w:rPr>
          <w:rFonts w:ascii="Calibri" w:eastAsia="Times New Roman" w:hAnsi="Calibri" w:cs="Calibri"/>
          <w:kern w:val="0"/>
          <w:lang w:val="fr-FR" w:eastAsia="nl-BE"/>
          <w14:ligatures w14:val="none"/>
        </w:rPr>
        <w:br/>
        <w:t>Jésus leur dit :</w:t>
      </w:r>
      <w:r w:rsidRPr="003621EC">
        <w:rPr>
          <w:rFonts w:ascii="Calibri" w:eastAsia="Times New Roman" w:hAnsi="Calibri" w:cs="Calibri"/>
          <w:kern w:val="0"/>
          <w:lang w:val="fr-FR" w:eastAsia="nl-BE"/>
          <w14:ligatures w14:val="none"/>
        </w:rPr>
        <w:br/>
        <w:t>« N’avez-vous jamais lu dans les Écritures :</w:t>
      </w:r>
      <w:r w:rsidRPr="003621EC">
        <w:rPr>
          <w:rFonts w:ascii="Calibri" w:eastAsia="Times New Roman" w:hAnsi="Calibri" w:cs="Calibri"/>
          <w:kern w:val="0"/>
          <w:lang w:val="fr-FR" w:eastAsia="nl-BE"/>
          <w14:ligatures w14:val="none"/>
        </w:rPr>
        <w:br/>
      </w:r>
      <w:r w:rsidRPr="003621EC">
        <w:rPr>
          <w:rFonts w:ascii="Calibri" w:eastAsia="Times New Roman" w:hAnsi="Calibri" w:cs="Calibri"/>
          <w:i/>
          <w:iCs/>
          <w:kern w:val="0"/>
          <w:lang w:val="fr-FR" w:eastAsia="nl-BE"/>
          <w14:ligatures w14:val="none"/>
        </w:rPr>
        <w:t>La pierre qu’ont rejetée les bâtisseurs</w:t>
      </w:r>
      <w:r w:rsidRPr="003621EC">
        <w:rPr>
          <w:rFonts w:ascii="Calibri" w:eastAsia="Times New Roman" w:hAnsi="Calibri" w:cs="Calibri"/>
          <w:i/>
          <w:iCs/>
          <w:kern w:val="0"/>
          <w:lang w:val="fr-FR" w:eastAsia="nl-BE"/>
          <w14:ligatures w14:val="none"/>
        </w:rPr>
        <w:br/>
        <w:t>est devenue la pierre d’angle :</w:t>
      </w:r>
      <w:r w:rsidRPr="003621EC">
        <w:rPr>
          <w:rFonts w:ascii="Calibri" w:eastAsia="Times New Roman" w:hAnsi="Calibri" w:cs="Calibri"/>
          <w:i/>
          <w:iCs/>
          <w:kern w:val="0"/>
          <w:lang w:val="fr-FR" w:eastAsia="nl-BE"/>
          <w14:ligatures w14:val="none"/>
        </w:rPr>
        <w:br/>
        <w:t>c’est là l’œuvre du Seigneur,</w:t>
      </w:r>
      <w:r w:rsidRPr="003621EC">
        <w:rPr>
          <w:rFonts w:ascii="Calibri" w:eastAsia="Times New Roman" w:hAnsi="Calibri" w:cs="Calibri"/>
          <w:i/>
          <w:iCs/>
          <w:kern w:val="0"/>
          <w:lang w:val="fr-FR" w:eastAsia="nl-BE"/>
          <w14:ligatures w14:val="none"/>
        </w:rPr>
        <w:br/>
        <w:t>la merveille devant nos yeux !</w:t>
      </w:r>
      <w:r w:rsidRPr="003621EC">
        <w:rPr>
          <w:rFonts w:ascii="Calibri" w:eastAsia="Times New Roman" w:hAnsi="Calibri" w:cs="Calibri"/>
          <w:kern w:val="0"/>
          <w:lang w:val="fr-FR" w:eastAsia="nl-BE"/>
          <w14:ligatures w14:val="none"/>
        </w:rPr>
        <w:br/>
        <w:t>Aussi, je vous le dis :</w:t>
      </w:r>
      <w:r w:rsidRPr="003621EC">
        <w:rPr>
          <w:rFonts w:ascii="Calibri" w:eastAsia="Times New Roman" w:hAnsi="Calibri" w:cs="Calibri"/>
          <w:kern w:val="0"/>
          <w:lang w:val="fr-FR" w:eastAsia="nl-BE"/>
          <w14:ligatures w14:val="none"/>
        </w:rPr>
        <w:br/>
        <w:t>Le royaume de Dieu vous sera enlevé</w:t>
      </w:r>
      <w:r w:rsidRPr="003621EC">
        <w:rPr>
          <w:rFonts w:ascii="Calibri" w:eastAsia="Times New Roman" w:hAnsi="Calibri" w:cs="Calibri"/>
          <w:kern w:val="0"/>
          <w:lang w:val="fr-FR" w:eastAsia="nl-BE"/>
          <w14:ligatures w14:val="none"/>
        </w:rPr>
        <w:br/>
        <w:t>pour être donné à une nation</w:t>
      </w:r>
      <w:r w:rsidRPr="003621EC">
        <w:rPr>
          <w:rFonts w:ascii="Calibri" w:eastAsia="Times New Roman" w:hAnsi="Calibri" w:cs="Calibri"/>
          <w:kern w:val="0"/>
          <w:lang w:val="fr-FR" w:eastAsia="nl-BE"/>
          <w14:ligatures w14:val="none"/>
        </w:rPr>
        <w:br/>
        <w:t>qui lui fera produire ses fruits. »</w:t>
      </w:r>
    </w:p>
    <w:p w14:paraId="7F6F20FC" w14:textId="77777777" w:rsidR="00206F39" w:rsidRDefault="00206F39" w:rsidP="00584E52">
      <w:pPr>
        <w:spacing w:before="100" w:beforeAutospacing="1" w:after="100" w:afterAutospacing="1" w:line="240" w:lineRule="auto"/>
        <w:jc w:val="both"/>
        <w:rPr>
          <w:rFonts w:ascii="Calibri" w:eastAsia="Calibri" w:hAnsi="Calibri" w:cs="Calibri"/>
          <w:b/>
          <w:bCs/>
          <w:lang w:val="fr-BE" w:eastAsia="fr-BE"/>
          <w14:ligatures w14:val="none"/>
        </w:rPr>
      </w:pPr>
    </w:p>
    <w:p w14:paraId="3431D5FF" w14:textId="53264D45" w:rsidR="006E05B7" w:rsidRPr="003621EC" w:rsidRDefault="006E05B7" w:rsidP="00584E52">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PISTE D’HOMÉLIE</w:t>
      </w:r>
    </w:p>
    <w:p w14:paraId="76EB6795"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Qu’est-ce que Dieu attend de nous ? Comment travaillons-nous à la vigne du Seigneur ? En ce mois de la Mission, les trois lectures de ce dimanche nous posent une question essentielle : comment travaillons-nous </w:t>
      </w:r>
      <w:r w:rsidRPr="003621EC">
        <w:rPr>
          <w:rFonts w:ascii="Calibri" w:eastAsia="Calibri" w:hAnsi="Calibri" w:cs="Calibri"/>
          <w:lang w:val="fr-BE" w:eastAsia="fr-BE"/>
          <w14:ligatures w14:val="none"/>
        </w:rPr>
        <w:lastRenderedPageBreak/>
        <w:t>dans la vigne du Seigneur ? Et quels fruits portons-nous ? Le prophète Isaïe nous présente d’abord Dieu comme le propriétaire d’une vigne qu’il aime profondément. Il prépare la terre, enlève les pierres, plante de bons ceps et construit une tour. Il fait tout pour que cette vigne porte de beaux fruits. Mais au moment de la récolte, elle ne donne que de mauvais raisins. Cette image nous rappelle que Dieu nous confie beaucoup : notre vie, notre foi, nos communautés, nos responsabilités. Et il attend des fruits. Non pas nécessairement des résultats spectaculaires, mais les fruits de l’Évangile : la justice, la fraternité, le pardon, l’accueil, la charité.</w:t>
      </w:r>
    </w:p>
    <w:p w14:paraId="3FF1B810"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Dans l’Évangile, le problème devient encore plus grave. Les ouvriers finissent par oublier que la vigne ne leur appartient pas. Ils veulent </w:t>
      </w:r>
      <w:r>
        <w:rPr>
          <w:rFonts w:ascii="Calibri" w:eastAsia="Calibri" w:hAnsi="Calibri" w:cs="Calibri"/>
          <w:lang w:val="fr-BE" w:eastAsia="fr-BE"/>
          <w14:ligatures w14:val="none"/>
        </w:rPr>
        <w:t xml:space="preserve">en </w:t>
      </w:r>
      <w:r w:rsidRPr="003621EC">
        <w:rPr>
          <w:rFonts w:ascii="Calibri" w:eastAsia="Calibri" w:hAnsi="Calibri" w:cs="Calibri"/>
          <w:lang w:val="fr-BE" w:eastAsia="fr-BE"/>
          <w14:ligatures w14:val="none"/>
        </w:rPr>
        <w:t>devenir propriétaires. Ils refusent les serviteurs envoyés par le maître et finissent même par tuer son fils.</w:t>
      </w:r>
    </w:p>
    <w:p w14:paraId="372F1E3F"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C’est un avertissement pour nous aussi. Dans l’Église, nous pouvons parfois nous comporter comme si une paroisse, une communauté, une responsabilité ou une manière de faire nous appartenait. Nous pouvons avoir du mal à faire de la place à d’autres, à accueillir de nouveaux visages ou de nouvelles manières de servir.</w:t>
      </w:r>
    </w:p>
    <w:p w14:paraId="25A827F6"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Mais la mission ne nous appartient pas. La vigne appartient à Dieu. Nous sommes des ouvriers. Nous recevons une mission pour un temps, et nous sommes appelés à travailler avec les autres afin que la vigne porte du fruit.</w:t>
      </w:r>
    </w:p>
    <w:p w14:paraId="3F11D060"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Et saint Paul nous montre aujourd’hui dans quel esprit nous devons accomplir cette mission. Il nous dit : ne vous inquiétez de rien, mais présentez vos demandes à Dieu dans la prière et l’action de grâce. Puis il nous invite à rechercher tout ce qui est vrai, juste, pur, digne d’être aimé et honoré. Voilà aussi un véritable programme missionnaire. La mission ne peut pas grandir dans les rivalités, la peur ou la volonté de contrôler. Elle grandit lorsque nous prions, lorsque nous rendons grâce, lorsque nous reconnaissons le bien chez les autres et lorsque nous travaillons ensemble dans la paix de Dieu.</w:t>
      </w:r>
    </w:p>
    <w:p w14:paraId="2973BBB5"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En ce mois </w:t>
      </w:r>
      <w:r>
        <w:rPr>
          <w:rFonts w:ascii="Calibri" w:eastAsia="Calibri" w:hAnsi="Calibri" w:cs="Calibri"/>
          <w:lang w:val="fr-BE" w:eastAsia="fr-BE"/>
          <w14:ligatures w14:val="none"/>
        </w:rPr>
        <w:t>de la Mission universelle</w:t>
      </w:r>
      <w:r w:rsidRPr="003621EC">
        <w:rPr>
          <w:rFonts w:ascii="Calibri" w:eastAsia="Calibri" w:hAnsi="Calibri" w:cs="Calibri"/>
          <w:lang w:val="fr-BE" w:eastAsia="fr-BE"/>
          <w14:ligatures w14:val="none"/>
        </w:rPr>
        <w:t xml:space="preserve">, demandons-nous donc : quels fruits Dieu attend-il de moi ? Quelle place est-ce que je laisse aux autres dans sa vigne ? Et surtout, gardons le Christ au centre. La pierre rejetée est devenue la pierre angulaire. Sans le Christ, notre mission devient notre œuvre. Avec lui, elle devient l’œuvre de Dieu. </w:t>
      </w:r>
    </w:p>
    <w:p w14:paraId="57F4D782" w14:textId="77777777" w:rsidR="006E05B7" w:rsidRPr="003621EC" w:rsidRDefault="006E05B7" w:rsidP="00584E52">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PRIÈRE UNIVERSELLE</w:t>
      </w:r>
    </w:p>
    <w:p w14:paraId="66FC7E60" w14:textId="77777777" w:rsidR="006E05B7" w:rsidRPr="003621EC" w:rsidRDefault="006E05B7" w:rsidP="00584E52">
      <w:pPr>
        <w:numPr>
          <w:ilvl w:val="0"/>
          <w:numId w:val="4"/>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Prions pour l’Église : qu’elle demeure humblement au service du Seigneur, prenne soin de sa vigne et y fasse grandir les fruits de l’Évangile.</w:t>
      </w:r>
    </w:p>
    <w:p w14:paraId="7F891525" w14:textId="77777777" w:rsidR="006E05B7" w:rsidRPr="003621EC" w:rsidRDefault="006E05B7" w:rsidP="00584E52">
      <w:pPr>
        <w:numPr>
          <w:ilvl w:val="0"/>
          <w:numId w:val="4"/>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Prions pour le pape, les évêques, les prêtres et tous les responsables pastoraux : qu’ils accomplissent leur mission avec fidélité, discernement et esprit de service, au cœur de la vigne du Seigneur.</w:t>
      </w:r>
    </w:p>
    <w:p w14:paraId="48FD1857" w14:textId="77777777" w:rsidR="006E05B7" w:rsidRPr="003621EC" w:rsidRDefault="006E05B7" w:rsidP="00584E52">
      <w:pPr>
        <w:numPr>
          <w:ilvl w:val="0"/>
          <w:numId w:val="4"/>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Prions pour tous les baptisés : qu’ils restent fidèles à leur vocation et sachent témoigner du Christ, par leur parole, leur engagement et leur manière de vivre.</w:t>
      </w:r>
    </w:p>
    <w:p w14:paraId="309B8AA9" w14:textId="77777777" w:rsidR="006E05B7" w:rsidRDefault="006E05B7" w:rsidP="00584E52">
      <w:pPr>
        <w:numPr>
          <w:ilvl w:val="0"/>
          <w:numId w:val="4"/>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Prions pour notre communauté : que chacun y trouve sa place et mette ses dons au service de tous, afin qu’ensemble nous fassions fructifier la vigne du Seigneur et soyons témoins de son amour.</w:t>
      </w:r>
    </w:p>
    <w:p w14:paraId="5A23530E" w14:textId="77777777" w:rsidR="006E05B7" w:rsidRPr="003621EC" w:rsidRDefault="006E05B7" w:rsidP="00584E52">
      <w:pPr>
        <w:spacing w:before="100" w:beforeAutospacing="1" w:after="100" w:afterAutospacing="1" w:line="240" w:lineRule="auto"/>
        <w:ind w:left="720"/>
        <w:contextualSpacing/>
        <w:jc w:val="both"/>
        <w:rPr>
          <w:rFonts w:ascii="Calibri" w:eastAsia="Calibri" w:hAnsi="Calibri" w:cs="Calibri"/>
          <w:lang w:val="fr-BE" w:eastAsia="fr-BE"/>
          <w14:ligatures w14:val="none"/>
        </w:rPr>
      </w:pPr>
    </w:p>
    <w:p w14:paraId="18361BE0" w14:textId="77777777" w:rsidR="006E05B7" w:rsidRPr="003621EC" w:rsidRDefault="006E05B7" w:rsidP="00584E52">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b/>
          <w:bCs/>
          <w:iCs/>
          <w:lang w:val="fr-BE" w:eastAsia="fr-BE"/>
          <w14:ligatures w14:val="none"/>
        </w:rPr>
        <w:t>OFFRANDES</w:t>
      </w:r>
    </w:p>
    <w:p w14:paraId="6ED82768"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SANCTUS</w:t>
      </w:r>
    </w:p>
    <w:p w14:paraId="756CA21C"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ANAMNÈSE</w:t>
      </w:r>
    </w:p>
    <w:p w14:paraId="63940A93"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 xml:space="preserve">NOTRE PÈRE </w:t>
      </w:r>
    </w:p>
    <w:p w14:paraId="416693BA" w14:textId="77777777" w:rsidR="006E05B7" w:rsidRPr="003621EC" w:rsidRDefault="006E05B7" w:rsidP="00584E52">
      <w:pPr>
        <w:spacing w:before="100" w:beforeAutospacing="1" w:after="100" w:afterAutospacing="1" w:line="240" w:lineRule="auto"/>
        <w:jc w:val="both"/>
        <w:rPr>
          <w:rFonts w:ascii="Calibri" w:eastAsia="Calibri" w:hAnsi="Calibri" w:cs="Calibri"/>
          <w:b/>
          <w:bCs/>
          <w:iCs/>
          <w:lang w:val="fr-BE" w:eastAsia="fr-BE"/>
          <w14:ligatures w14:val="none"/>
        </w:rPr>
      </w:pPr>
      <w:r w:rsidRPr="003621EC">
        <w:rPr>
          <w:rFonts w:ascii="Calibri" w:eastAsia="Calibri" w:hAnsi="Calibri" w:cs="Calibri"/>
          <w:b/>
          <w:bCs/>
          <w:iCs/>
          <w:lang w:val="fr-BE" w:eastAsia="fr-BE"/>
          <w14:ligatures w14:val="none"/>
        </w:rPr>
        <w:t>AGNUS DEI</w:t>
      </w:r>
    </w:p>
    <w:p w14:paraId="173E16BF" w14:textId="77777777" w:rsidR="006E05B7" w:rsidRPr="003621EC" w:rsidRDefault="006E05B7" w:rsidP="00584E52">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COMMUNION (D304-1)</w:t>
      </w:r>
    </w:p>
    <w:p w14:paraId="43FB5E80" w14:textId="77777777" w:rsidR="006E05B7" w:rsidRPr="003621EC" w:rsidRDefault="006E05B7" w:rsidP="00584E52">
      <w:pPr>
        <w:numPr>
          <w:ilvl w:val="0"/>
          <w:numId w:val="2"/>
        </w:numPr>
        <w:spacing w:before="100" w:beforeAutospacing="1" w:after="100" w:afterAutospacing="1"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En mémoire du Seigneur</w:t>
      </w:r>
    </w:p>
    <w:p w14:paraId="1D65286C" w14:textId="77777777" w:rsidR="006E05B7" w:rsidRPr="003621EC" w:rsidRDefault="006E05B7" w:rsidP="00584E52">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Qui nous a rompu le pain,</w:t>
      </w:r>
    </w:p>
    <w:p w14:paraId="4CCC7B7E" w14:textId="77777777" w:rsidR="006E05B7" w:rsidRPr="003621EC" w:rsidRDefault="006E05B7" w:rsidP="00584E52">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lastRenderedPageBreak/>
        <w:t xml:space="preserve">En mémoire du Seigneur, </w:t>
      </w:r>
    </w:p>
    <w:p w14:paraId="5BAA7CD2" w14:textId="77777777" w:rsidR="006E05B7" w:rsidRPr="003621EC" w:rsidRDefault="006E05B7" w:rsidP="00584E52">
      <w:pPr>
        <w:spacing w:before="100" w:beforeAutospacing="1" w:after="100" w:afterAutospacing="1"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Nous serons le pain rompu.</w:t>
      </w:r>
    </w:p>
    <w:p w14:paraId="36835B48" w14:textId="77777777" w:rsidR="006E05B7" w:rsidRPr="003621EC" w:rsidRDefault="006E05B7" w:rsidP="00584E52">
      <w:pPr>
        <w:spacing w:after="0" w:line="240" w:lineRule="auto"/>
        <w:jc w:val="both"/>
        <w:rPr>
          <w:rFonts w:ascii="Calibri" w:eastAsia="Calibri" w:hAnsi="Calibri" w:cs="Calibri"/>
          <w:b/>
          <w:bCs/>
          <w:i/>
          <w:iCs/>
          <w:lang w:val="fr-BE" w:eastAsia="fr-BE"/>
          <w14:ligatures w14:val="none"/>
        </w:rPr>
      </w:pPr>
      <w:r w:rsidRPr="003621EC">
        <w:rPr>
          <w:rFonts w:ascii="Calibri" w:eastAsia="Calibri" w:hAnsi="Calibri" w:cs="Calibri"/>
          <w:b/>
          <w:bCs/>
          <w:i/>
          <w:iCs/>
          <w:lang w:val="fr-BE" w:eastAsia="fr-BE"/>
          <w14:ligatures w14:val="none"/>
        </w:rPr>
        <w:t xml:space="preserve">R/ Pour un monde nouveau, pour un monde d’amour. </w:t>
      </w:r>
    </w:p>
    <w:p w14:paraId="6851AE93" w14:textId="77777777" w:rsidR="006E05B7" w:rsidRDefault="006E05B7" w:rsidP="00584E52">
      <w:pPr>
        <w:spacing w:after="0" w:line="240" w:lineRule="auto"/>
        <w:jc w:val="both"/>
        <w:rPr>
          <w:rFonts w:ascii="Calibri" w:eastAsia="Calibri" w:hAnsi="Calibri" w:cs="Calibri"/>
          <w:b/>
          <w:bCs/>
          <w:i/>
          <w:iCs/>
          <w:lang w:val="fr-BE" w:eastAsia="fr-BE"/>
          <w14:ligatures w14:val="none"/>
        </w:rPr>
      </w:pPr>
      <w:r w:rsidRPr="003621EC">
        <w:rPr>
          <w:rFonts w:ascii="Calibri" w:eastAsia="Calibri" w:hAnsi="Calibri" w:cs="Calibri"/>
          <w:b/>
          <w:bCs/>
          <w:i/>
          <w:iCs/>
          <w:lang w:val="fr-BE" w:eastAsia="fr-BE"/>
          <w14:ligatures w14:val="none"/>
        </w:rPr>
        <w:t>Et que vienne les jours de justice et de paix !</w:t>
      </w:r>
    </w:p>
    <w:p w14:paraId="20A319F1" w14:textId="77777777" w:rsidR="006E05B7" w:rsidRPr="003621EC" w:rsidRDefault="006E05B7" w:rsidP="00584E52">
      <w:pPr>
        <w:spacing w:after="0" w:line="240" w:lineRule="auto"/>
        <w:jc w:val="both"/>
        <w:rPr>
          <w:rFonts w:ascii="Calibri" w:eastAsia="Calibri" w:hAnsi="Calibri" w:cs="Calibri"/>
          <w:b/>
          <w:bCs/>
          <w:i/>
          <w:iCs/>
          <w:lang w:val="fr-BE" w:eastAsia="fr-BE"/>
          <w14:ligatures w14:val="none"/>
        </w:rPr>
      </w:pPr>
    </w:p>
    <w:p w14:paraId="2C26F28B" w14:textId="77777777" w:rsidR="006E05B7" w:rsidRPr="003621EC" w:rsidRDefault="006E05B7" w:rsidP="00584E52">
      <w:pPr>
        <w:tabs>
          <w:tab w:val="left" w:pos="0"/>
        </w:tabs>
        <w:spacing w:after="0"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1. En mémoire du Seigneur</w:t>
      </w:r>
    </w:p>
    <w:p w14:paraId="6D33769D"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Qui nous a donné son sang,</w:t>
      </w:r>
    </w:p>
    <w:p w14:paraId="6A5A671C"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En mémoire du Seigneur, </w:t>
      </w:r>
    </w:p>
    <w:p w14:paraId="2932839A" w14:textId="77777777" w:rsidR="006E05B7"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Nous serons le sang versé.</w:t>
      </w:r>
    </w:p>
    <w:p w14:paraId="11EF6A0A" w14:textId="77777777" w:rsidR="006E05B7" w:rsidRPr="003621EC" w:rsidRDefault="006E05B7" w:rsidP="00584E52">
      <w:pPr>
        <w:spacing w:after="0" w:line="240" w:lineRule="auto"/>
        <w:jc w:val="both"/>
        <w:rPr>
          <w:rFonts w:ascii="Calibri" w:eastAsia="Calibri" w:hAnsi="Calibri" w:cs="Calibri"/>
          <w:lang w:val="fr-BE" w:eastAsia="fr-BE"/>
          <w14:ligatures w14:val="none"/>
        </w:rPr>
      </w:pPr>
    </w:p>
    <w:p w14:paraId="28C3B2DD" w14:textId="77777777" w:rsidR="006E05B7" w:rsidRPr="003621EC" w:rsidRDefault="006E05B7" w:rsidP="00584E52">
      <w:pPr>
        <w:numPr>
          <w:ilvl w:val="0"/>
          <w:numId w:val="3"/>
        </w:numPr>
        <w:spacing w:after="0"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En mémoire du Seigneur</w:t>
      </w:r>
    </w:p>
    <w:p w14:paraId="76B188B8"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Qui a fait de nous son corps,</w:t>
      </w:r>
    </w:p>
    <w:p w14:paraId="13D70324"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En mémoire du Seigneur, </w:t>
      </w:r>
    </w:p>
    <w:p w14:paraId="3AA03F24" w14:textId="77777777" w:rsidR="006E05B7"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Nous serons son corps livré.</w:t>
      </w:r>
    </w:p>
    <w:p w14:paraId="30A3115C" w14:textId="77777777" w:rsidR="006E05B7" w:rsidRPr="003621EC" w:rsidRDefault="006E05B7" w:rsidP="00584E52">
      <w:pPr>
        <w:spacing w:after="0" w:line="240" w:lineRule="auto"/>
        <w:jc w:val="both"/>
        <w:rPr>
          <w:rFonts w:ascii="Calibri" w:eastAsia="Calibri" w:hAnsi="Calibri" w:cs="Calibri"/>
          <w:lang w:val="fr-BE" w:eastAsia="fr-BE"/>
          <w14:ligatures w14:val="none"/>
        </w:rPr>
      </w:pPr>
    </w:p>
    <w:p w14:paraId="7ADDC29F" w14:textId="77777777" w:rsidR="006E05B7" w:rsidRPr="003621EC" w:rsidRDefault="006E05B7" w:rsidP="00584E52">
      <w:pPr>
        <w:numPr>
          <w:ilvl w:val="0"/>
          <w:numId w:val="3"/>
        </w:numPr>
        <w:spacing w:after="0" w:line="240" w:lineRule="auto"/>
        <w:contextualSpacing/>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En mémoire du Seigneur</w:t>
      </w:r>
    </w:p>
    <w:p w14:paraId="2880438D"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Tout le pain partagé !</w:t>
      </w:r>
    </w:p>
    <w:p w14:paraId="5BAC4061"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En mémoire du Seigneur, </w:t>
      </w:r>
    </w:p>
    <w:p w14:paraId="7A2EA001"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Que tous les pauvres soient comblés !</w:t>
      </w:r>
    </w:p>
    <w:p w14:paraId="69BD2D3D" w14:textId="77777777" w:rsidR="006E05B7" w:rsidRPr="003621EC" w:rsidRDefault="006E05B7" w:rsidP="00584E52">
      <w:pPr>
        <w:spacing w:before="100" w:beforeAutospacing="1" w:after="100" w:afterAutospacing="1" w:line="240" w:lineRule="auto"/>
        <w:jc w:val="both"/>
        <w:rPr>
          <w:rFonts w:ascii="Calibri" w:eastAsia="Calibri" w:hAnsi="Calibri" w:cs="Calibri"/>
          <w:b/>
          <w:bCs/>
          <w:lang w:val="fr-BE" w:eastAsia="fr-BE"/>
          <w14:ligatures w14:val="none"/>
        </w:rPr>
      </w:pPr>
      <w:r w:rsidRPr="003621EC">
        <w:rPr>
          <w:rFonts w:ascii="Calibri" w:eastAsia="Calibri" w:hAnsi="Calibri" w:cs="Calibri"/>
          <w:b/>
          <w:bCs/>
          <w:lang w:val="fr-BE" w:eastAsia="fr-BE"/>
          <w14:ligatures w14:val="none"/>
        </w:rPr>
        <w:t>SORTIE (T1)</w:t>
      </w:r>
    </w:p>
    <w:p w14:paraId="197D6623" w14:textId="77777777" w:rsidR="006E05B7" w:rsidRPr="003621EC" w:rsidRDefault="006E05B7" w:rsidP="00584E52">
      <w:pPr>
        <w:spacing w:after="0" w:line="240" w:lineRule="auto"/>
        <w:jc w:val="both"/>
        <w:rPr>
          <w:rFonts w:ascii="Calibri" w:eastAsia="Calibri" w:hAnsi="Calibri" w:cs="Calibri"/>
          <w:b/>
          <w:bCs/>
          <w:i/>
          <w:iCs/>
          <w:lang w:val="fr-BE" w:eastAsia="fr-BE"/>
          <w14:ligatures w14:val="none"/>
        </w:rPr>
      </w:pPr>
      <w:r w:rsidRPr="003621EC">
        <w:rPr>
          <w:rFonts w:ascii="Calibri" w:eastAsia="Calibri" w:hAnsi="Calibri" w:cs="Calibri"/>
          <w:b/>
          <w:bCs/>
          <w:i/>
          <w:iCs/>
          <w:lang w:val="fr-BE" w:eastAsia="fr-BE"/>
          <w14:ligatures w14:val="none"/>
        </w:rPr>
        <w:t>R/Envoie tes messagers, Seigneur, dans le monde entier,</w:t>
      </w:r>
    </w:p>
    <w:p w14:paraId="7AC4128B" w14:textId="77777777" w:rsidR="006E05B7" w:rsidRPr="003621EC" w:rsidRDefault="006E05B7" w:rsidP="00584E52">
      <w:pPr>
        <w:spacing w:after="0" w:line="240" w:lineRule="auto"/>
        <w:jc w:val="both"/>
        <w:rPr>
          <w:rFonts w:ascii="Calibri" w:eastAsia="Calibri" w:hAnsi="Calibri" w:cs="Calibri"/>
          <w:b/>
          <w:bCs/>
          <w:i/>
          <w:iCs/>
          <w:lang w:val="fr-BE" w:eastAsia="fr-BE"/>
          <w14:ligatures w14:val="none"/>
        </w:rPr>
      </w:pPr>
      <w:r w:rsidRPr="003621EC">
        <w:rPr>
          <w:rFonts w:ascii="Calibri" w:eastAsia="Calibri" w:hAnsi="Calibri" w:cs="Calibri"/>
          <w:b/>
          <w:bCs/>
          <w:i/>
          <w:iCs/>
          <w:lang w:val="fr-BE" w:eastAsia="fr-BE"/>
          <w14:ligatures w14:val="none"/>
        </w:rPr>
        <w:t>Envoie tes messagers, pour qu’ils chantent ta gloire, Alléluia !</w:t>
      </w:r>
    </w:p>
    <w:p w14:paraId="4F0869CA"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 xml:space="preserve">1 – Tu nous choisis, Seigneur tu nous prends pour témoins, </w:t>
      </w:r>
    </w:p>
    <w:p w14:paraId="10CF37A3"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Pour être la clarté qui brille sur les monts.</w:t>
      </w:r>
    </w:p>
    <w:p w14:paraId="7896261A"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2 – Après avoir connu la grâce de ton choix,</w:t>
      </w:r>
    </w:p>
    <w:p w14:paraId="3340B4FF"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Nous avons répondu, joyeux, à ton appel.</w:t>
      </w:r>
    </w:p>
    <w:p w14:paraId="546C76B9"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3 – Tu nous as façonnés au gré de ton amour ;</w:t>
      </w:r>
    </w:p>
    <w:p w14:paraId="60137A1C"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Arrache de nos cœurs l’audace de trahir.</w:t>
      </w:r>
    </w:p>
    <w:p w14:paraId="66407B61"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4 – Pour suivre ton chemin et parvenir à toi,</w:t>
      </w:r>
    </w:p>
    <w:p w14:paraId="52CA3811"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Accorde-nous Seigneur, la joie de te servir.</w:t>
      </w:r>
    </w:p>
    <w:p w14:paraId="32D5B95F"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5 – Tu nous as demandé de partager ta vie</w:t>
      </w:r>
    </w:p>
    <w:p w14:paraId="4C353925" w14:textId="77777777" w:rsidR="006E05B7" w:rsidRPr="003621EC" w:rsidRDefault="006E05B7" w:rsidP="00584E52">
      <w:pPr>
        <w:spacing w:after="0" w:line="240" w:lineRule="auto"/>
        <w:jc w:val="both"/>
        <w:rPr>
          <w:rFonts w:ascii="Calibri" w:eastAsia="Calibri" w:hAnsi="Calibri" w:cs="Calibri"/>
          <w:lang w:val="fr-BE" w:eastAsia="fr-BE"/>
          <w14:ligatures w14:val="none"/>
        </w:rPr>
      </w:pPr>
      <w:r w:rsidRPr="003621EC">
        <w:rPr>
          <w:rFonts w:ascii="Calibri" w:eastAsia="Calibri" w:hAnsi="Calibri" w:cs="Calibri"/>
          <w:lang w:val="fr-BE" w:eastAsia="fr-BE"/>
          <w14:ligatures w14:val="none"/>
        </w:rPr>
        <w:t>À ceux qui crient vers toi, qui t’aiment sans savoir.</w:t>
      </w:r>
    </w:p>
    <w:bookmarkEnd w:id="0"/>
    <w:p w14:paraId="513CE169" w14:textId="77777777" w:rsidR="006E05B7" w:rsidRPr="006E05B7" w:rsidRDefault="006E05B7" w:rsidP="00584E52">
      <w:pPr>
        <w:spacing w:line="240" w:lineRule="auto"/>
        <w:rPr>
          <w:lang w:val="fr-BE"/>
        </w:rPr>
      </w:pPr>
    </w:p>
    <w:sectPr w:rsidR="006E05B7" w:rsidRPr="006E05B7" w:rsidSect="00FF51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DB19B9"/>
    <w:multiLevelType w:val="hybridMultilevel"/>
    <w:tmpl w:val="5502B864"/>
    <w:lvl w:ilvl="0" w:tplc="0813000F">
      <w:start w:val="2"/>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BA75FDB"/>
    <w:multiLevelType w:val="hybridMultilevel"/>
    <w:tmpl w:val="90A81892"/>
    <w:lvl w:ilvl="0" w:tplc="FFFFFFF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3431703F"/>
    <w:multiLevelType w:val="hybridMultilevel"/>
    <w:tmpl w:val="F2E29376"/>
    <w:lvl w:ilvl="0" w:tplc="26700ED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61747095"/>
    <w:multiLevelType w:val="hybridMultilevel"/>
    <w:tmpl w:val="BB9E538A"/>
    <w:lvl w:ilvl="0" w:tplc="B0B24B14">
      <w:numFmt w:val="bullet"/>
      <w:lvlText w:val=""/>
      <w:lvlJc w:val="left"/>
      <w:pPr>
        <w:ind w:left="720" w:hanging="360"/>
      </w:pPr>
      <w:rPr>
        <w:rFonts w:ascii="Symbol" w:eastAsia="Calibri"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B7"/>
    <w:rsid w:val="000B47D5"/>
    <w:rsid w:val="00206F39"/>
    <w:rsid w:val="003A7F24"/>
    <w:rsid w:val="00415F41"/>
    <w:rsid w:val="00584E52"/>
    <w:rsid w:val="006E05B7"/>
    <w:rsid w:val="008C51EE"/>
    <w:rsid w:val="008C7ACC"/>
    <w:rsid w:val="00FF518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A215F"/>
  <w15:chartTrackingRefBased/>
  <w15:docId w15:val="{09298B9F-6E5D-4BBA-B2B6-C06179CA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E05B7"/>
  </w:style>
  <w:style w:type="paragraph" w:styleId="Kop1">
    <w:name w:val="heading 1"/>
    <w:basedOn w:val="Standaard"/>
    <w:next w:val="Standaard"/>
    <w:link w:val="Kop1Char"/>
    <w:uiPriority w:val="9"/>
    <w:qFormat/>
    <w:rsid w:val="006E05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E05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E05B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E05B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E05B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E05B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E05B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E05B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E05B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E05B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E05B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E05B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E05B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E05B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E05B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E05B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E05B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E05B7"/>
    <w:rPr>
      <w:rFonts w:eastAsiaTheme="majorEastAsia" w:cstheme="majorBidi"/>
      <w:color w:val="272727" w:themeColor="text1" w:themeTint="D8"/>
    </w:rPr>
  </w:style>
  <w:style w:type="paragraph" w:styleId="Titel">
    <w:name w:val="Title"/>
    <w:basedOn w:val="Standaard"/>
    <w:next w:val="Standaard"/>
    <w:link w:val="TitelChar"/>
    <w:uiPriority w:val="10"/>
    <w:qFormat/>
    <w:rsid w:val="006E0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E05B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E05B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E05B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E05B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E05B7"/>
    <w:rPr>
      <w:i/>
      <w:iCs/>
      <w:color w:val="404040" w:themeColor="text1" w:themeTint="BF"/>
    </w:rPr>
  </w:style>
  <w:style w:type="paragraph" w:styleId="Lijstalinea">
    <w:name w:val="List Paragraph"/>
    <w:basedOn w:val="Standaard"/>
    <w:uiPriority w:val="34"/>
    <w:qFormat/>
    <w:rsid w:val="006E05B7"/>
    <w:pPr>
      <w:ind w:left="720"/>
      <w:contextualSpacing/>
    </w:pPr>
  </w:style>
  <w:style w:type="character" w:styleId="Intensievebenadrukking">
    <w:name w:val="Intense Emphasis"/>
    <w:basedOn w:val="Standaardalinea-lettertype"/>
    <w:uiPriority w:val="21"/>
    <w:qFormat/>
    <w:rsid w:val="006E05B7"/>
    <w:rPr>
      <w:i/>
      <w:iCs/>
      <w:color w:val="0F4761" w:themeColor="accent1" w:themeShade="BF"/>
    </w:rPr>
  </w:style>
  <w:style w:type="paragraph" w:styleId="Duidelijkcitaat">
    <w:name w:val="Intense Quote"/>
    <w:basedOn w:val="Standaard"/>
    <w:next w:val="Standaard"/>
    <w:link w:val="DuidelijkcitaatChar"/>
    <w:uiPriority w:val="30"/>
    <w:qFormat/>
    <w:rsid w:val="006E05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E05B7"/>
    <w:rPr>
      <w:i/>
      <w:iCs/>
      <w:color w:val="0F4761" w:themeColor="accent1" w:themeShade="BF"/>
    </w:rPr>
  </w:style>
  <w:style w:type="character" w:styleId="Intensieveverwijzing">
    <w:name w:val="Intense Reference"/>
    <w:basedOn w:val="Standaardalinea-lettertype"/>
    <w:uiPriority w:val="32"/>
    <w:qFormat/>
    <w:rsid w:val="006E05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1476</Words>
  <Characters>8124</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dc:creator>
  <cp:keywords/>
  <dc:description/>
  <cp:lastModifiedBy>Tom</cp:lastModifiedBy>
  <cp:revision>7</cp:revision>
  <dcterms:created xsi:type="dcterms:W3CDTF">2026-09-04T11:17:00Z</dcterms:created>
  <dcterms:modified xsi:type="dcterms:W3CDTF">2026-09-04T11:53:00Z</dcterms:modified>
</cp:coreProperties>
</file>